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46D0CEE" w14:textId="77777777" w:rsidR="00FB38B6" w:rsidRDefault="00FB38B6" w:rsidP="004C1419">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14:paraId="5695C998" w14:textId="77777777" w:rsidR="00FB38B6" w:rsidRDefault="00FB38B6" w:rsidP="004C1419">
      <w:pPr>
        <w:widowControl w:val="0"/>
        <w:spacing w:line="360" w:lineRule="auto"/>
        <w:jc w:val="center"/>
        <w:rPr>
          <w:sz w:val="28"/>
          <w:szCs w:val="28"/>
        </w:rPr>
      </w:pPr>
      <w:r>
        <w:rPr>
          <w:sz w:val="28"/>
          <w:szCs w:val="28"/>
        </w:rPr>
        <w:t>высшего образования</w:t>
      </w:r>
    </w:p>
    <w:p w14:paraId="4B63C2D4" w14:textId="28CC2F44" w:rsidR="00FB38B6" w:rsidRDefault="00920646" w:rsidP="004C1419">
      <w:pPr>
        <w:widowControl w:val="0"/>
        <w:spacing w:line="360" w:lineRule="auto"/>
        <w:jc w:val="center"/>
        <w:rPr>
          <w:b/>
          <w:bCs/>
          <w:caps/>
          <w:sz w:val="28"/>
          <w:szCs w:val="28"/>
        </w:rPr>
      </w:pPr>
      <w:r>
        <w:rPr>
          <w:b/>
          <w:bCs/>
          <w:caps/>
          <w:sz w:val="28"/>
          <w:szCs w:val="28"/>
        </w:rPr>
        <w:t>«</w:t>
      </w:r>
      <w:r w:rsidR="00FB38B6">
        <w:rPr>
          <w:b/>
          <w:bCs/>
          <w:caps/>
          <w:sz w:val="28"/>
          <w:szCs w:val="28"/>
        </w:rPr>
        <w:t xml:space="preserve">ФинансоВЫЙ УНИВЕРСИТЕТ </w:t>
      </w:r>
    </w:p>
    <w:p w14:paraId="4D362D76" w14:textId="3598B3D3" w:rsidR="00FB38B6" w:rsidRDefault="00FB38B6" w:rsidP="004C1419">
      <w:pPr>
        <w:widowControl w:val="0"/>
        <w:spacing w:line="360" w:lineRule="auto"/>
        <w:jc w:val="center"/>
        <w:rPr>
          <w:b/>
          <w:bCs/>
          <w:caps/>
          <w:sz w:val="28"/>
          <w:szCs w:val="28"/>
        </w:rPr>
      </w:pPr>
      <w:r>
        <w:rPr>
          <w:b/>
          <w:bCs/>
          <w:caps/>
          <w:sz w:val="28"/>
          <w:szCs w:val="28"/>
        </w:rPr>
        <w:t>при Правительстве Российской Федерации</w:t>
      </w:r>
      <w:r w:rsidR="00920646">
        <w:rPr>
          <w:b/>
          <w:bCs/>
          <w:caps/>
          <w:sz w:val="28"/>
          <w:szCs w:val="28"/>
        </w:rPr>
        <w:t>»</w:t>
      </w:r>
    </w:p>
    <w:p w14:paraId="327AD7AB" w14:textId="77777777" w:rsidR="00FB38B6" w:rsidRDefault="00FB38B6" w:rsidP="004C1419">
      <w:pPr>
        <w:widowControl w:val="0"/>
        <w:spacing w:line="360" w:lineRule="auto"/>
        <w:jc w:val="center"/>
        <w:rPr>
          <w:b/>
          <w:bCs/>
          <w:sz w:val="28"/>
          <w:szCs w:val="28"/>
        </w:rPr>
      </w:pPr>
      <w:r>
        <w:rPr>
          <w:b/>
          <w:bCs/>
          <w:sz w:val="28"/>
          <w:szCs w:val="28"/>
        </w:rPr>
        <w:t>(Финансовый университет)</w:t>
      </w:r>
    </w:p>
    <w:p w14:paraId="2DB07FC2" w14:textId="77777777" w:rsidR="00FB38B6" w:rsidRDefault="00FB38B6" w:rsidP="004C1419">
      <w:pPr>
        <w:widowControl w:val="0"/>
        <w:spacing w:line="360" w:lineRule="auto"/>
        <w:jc w:val="center"/>
      </w:pPr>
    </w:p>
    <w:p w14:paraId="6721F7A3" w14:textId="77777777" w:rsidR="00FB38B6" w:rsidRDefault="008D39F4" w:rsidP="004C1419">
      <w:pPr>
        <w:widowControl w:val="0"/>
        <w:spacing w:line="360" w:lineRule="auto"/>
        <w:jc w:val="center"/>
        <w:rPr>
          <w:b/>
          <w:bCs/>
          <w:sz w:val="32"/>
          <w:szCs w:val="32"/>
        </w:rPr>
      </w:pPr>
      <w:r>
        <w:rPr>
          <w:b/>
          <w:bCs/>
          <w:sz w:val="32"/>
          <w:szCs w:val="32"/>
        </w:rPr>
        <w:t>Департамент психологии и развития человеческого капитала</w:t>
      </w:r>
    </w:p>
    <w:p w14:paraId="1D2610F8" w14:textId="77777777" w:rsidR="00C8232C" w:rsidRPr="007C390F" w:rsidRDefault="00C8232C" w:rsidP="004C1419">
      <w:pPr>
        <w:widowControl w:val="0"/>
        <w:spacing w:line="360" w:lineRule="auto"/>
        <w:jc w:val="center"/>
        <w:rPr>
          <w:sz w:val="28"/>
          <w:szCs w:val="28"/>
        </w:rPr>
      </w:pPr>
      <w:r>
        <w:rPr>
          <w:sz w:val="32"/>
          <w:szCs w:val="32"/>
        </w:rPr>
        <w:t>Факультета социальных наук и массовых коммуникаций</w:t>
      </w:r>
    </w:p>
    <w:p w14:paraId="5865AB05" w14:textId="77777777" w:rsidR="00C8232C" w:rsidRDefault="00C8232C" w:rsidP="004C1419">
      <w:pPr>
        <w:widowControl w:val="0"/>
        <w:spacing w:line="360" w:lineRule="auto"/>
        <w:jc w:val="center"/>
        <w:rPr>
          <w:sz w:val="32"/>
          <w:szCs w:val="32"/>
        </w:rPr>
      </w:pPr>
    </w:p>
    <w:p w14:paraId="4F5ED01B" w14:textId="77777777" w:rsidR="00FB38B6" w:rsidRDefault="00FB38B6" w:rsidP="004C1419">
      <w:pPr>
        <w:widowControl w:val="0"/>
        <w:spacing w:line="360" w:lineRule="auto"/>
        <w:jc w:val="center"/>
        <w:rPr>
          <w:sz w:val="28"/>
          <w:szCs w:val="28"/>
        </w:rPr>
      </w:pPr>
    </w:p>
    <w:p w14:paraId="03628E3A" w14:textId="77777777" w:rsidR="00FB38B6" w:rsidRDefault="00FB38B6" w:rsidP="004C1419">
      <w:pPr>
        <w:widowControl w:val="0"/>
        <w:spacing w:line="360" w:lineRule="auto"/>
        <w:jc w:val="center"/>
        <w:rPr>
          <w:sz w:val="28"/>
          <w:szCs w:val="28"/>
        </w:rPr>
      </w:pPr>
    </w:p>
    <w:p w14:paraId="76F7088E" w14:textId="77777777" w:rsidR="00FB38B6" w:rsidRDefault="00FB38B6" w:rsidP="004C1419">
      <w:pPr>
        <w:widowControl w:val="0"/>
        <w:spacing w:line="360" w:lineRule="auto"/>
        <w:jc w:val="center"/>
        <w:rPr>
          <w:sz w:val="28"/>
          <w:szCs w:val="28"/>
        </w:rPr>
      </w:pPr>
    </w:p>
    <w:p w14:paraId="7E102658" w14:textId="77777777" w:rsidR="00FB38B6" w:rsidRDefault="00FB38B6" w:rsidP="004C1419">
      <w:pPr>
        <w:widowControl w:val="0"/>
        <w:spacing w:line="360" w:lineRule="auto"/>
        <w:jc w:val="center"/>
        <w:rPr>
          <w:sz w:val="28"/>
          <w:szCs w:val="28"/>
        </w:rPr>
      </w:pPr>
    </w:p>
    <w:p w14:paraId="4C9BFA6D" w14:textId="77777777" w:rsidR="00FB38B6" w:rsidRDefault="00FB38B6" w:rsidP="004C1419">
      <w:pPr>
        <w:widowControl w:val="0"/>
        <w:spacing w:line="360" w:lineRule="auto"/>
        <w:jc w:val="center"/>
        <w:rPr>
          <w:sz w:val="28"/>
          <w:szCs w:val="28"/>
        </w:rPr>
      </w:pPr>
    </w:p>
    <w:p w14:paraId="16E2F633" w14:textId="77777777" w:rsidR="00C8232C" w:rsidRDefault="00C8232C" w:rsidP="004C1419">
      <w:pPr>
        <w:widowControl w:val="0"/>
        <w:spacing w:line="360" w:lineRule="auto"/>
        <w:jc w:val="center"/>
        <w:rPr>
          <w:b/>
          <w:bCs/>
          <w:sz w:val="32"/>
          <w:szCs w:val="32"/>
        </w:rPr>
      </w:pPr>
      <w:r>
        <w:rPr>
          <w:b/>
          <w:bCs/>
          <w:sz w:val="32"/>
          <w:szCs w:val="32"/>
        </w:rPr>
        <w:t>Бандурин А.В.</w:t>
      </w:r>
    </w:p>
    <w:p w14:paraId="0B6E5237" w14:textId="027B79F8" w:rsidR="00FB38B6" w:rsidRDefault="00BC1864" w:rsidP="004C1419">
      <w:pPr>
        <w:widowControl w:val="0"/>
        <w:spacing w:line="360" w:lineRule="auto"/>
        <w:jc w:val="center"/>
        <w:rPr>
          <w:b/>
          <w:bCs/>
          <w:sz w:val="32"/>
          <w:szCs w:val="32"/>
        </w:rPr>
      </w:pPr>
      <w:r w:rsidRPr="00BC1864">
        <w:rPr>
          <w:b/>
          <w:bCs/>
          <w:sz w:val="32"/>
          <w:szCs w:val="32"/>
        </w:rPr>
        <w:t>Компетентностный подход в кадровом менеджменте</w:t>
      </w:r>
    </w:p>
    <w:p w14:paraId="5602DC62" w14:textId="77777777" w:rsidR="00BC1864" w:rsidRDefault="00BC1864" w:rsidP="004C1419">
      <w:pPr>
        <w:widowControl w:val="0"/>
        <w:spacing w:line="360" w:lineRule="auto"/>
        <w:jc w:val="center"/>
        <w:rPr>
          <w:b/>
          <w:bCs/>
          <w:sz w:val="32"/>
          <w:szCs w:val="32"/>
        </w:rPr>
      </w:pPr>
    </w:p>
    <w:p w14:paraId="2254C460" w14:textId="77777777" w:rsidR="00FB38B6" w:rsidRDefault="00FB38B6" w:rsidP="004C1419">
      <w:pPr>
        <w:widowControl w:val="0"/>
        <w:spacing w:line="360" w:lineRule="auto"/>
        <w:jc w:val="center"/>
        <w:rPr>
          <w:b/>
          <w:bCs/>
          <w:sz w:val="28"/>
          <w:szCs w:val="28"/>
        </w:rPr>
      </w:pPr>
      <w:r>
        <w:rPr>
          <w:b/>
          <w:bCs/>
          <w:sz w:val="28"/>
          <w:szCs w:val="28"/>
        </w:rPr>
        <w:t>Рабочая программа дисциплины</w:t>
      </w:r>
    </w:p>
    <w:p w14:paraId="7157353F" w14:textId="77777777" w:rsidR="00D80BBA" w:rsidRPr="00D80BBA" w:rsidRDefault="00D80BBA" w:rsidP="00D80BBA">
      <w:pPr>
        <w:widowControl w:val="0"/>
        <w:spacing w:line="360" w:lineRule="auto"/>
        <w:jc w:val="center"/>
        <w:rPr>
          <w:sz w:val="28"/>
          <w:szCs w:val="28"/>
        </w:rPr>
      </w:pPr>
      <w:r w:rsidRPr="00D80BBA">
        <w:rPr>
          <w:sz w:val="28"/>
          <w:szCs w:val="28"/>
        </w:rPr>
        <w:t>для студентов, обучающихся по направлению подготовки</w:t>
      </w:r>
    </w:p>
    <w:p w14:paraId="39A2A79A" w14:textId="77777777" w:rsidR="00D80BBA" w:rsidRPr="00D80BBA" w:rsidRDefault="00D80BBA" w:rsidP="00D80BBA">
      <w:pPr>
        <w:widowControl w:val="0"/>
        <w:spacing w:line="360" w:lineRule="auto"/>
        <w:jc w:val="center"/>
        <w:rPr>
          <w:sz w:val="28"/>
          <w:szCs w:val="28"/>
        </w:rPr>
      </w:pPr>
      <w:r w:rsidRPr="00D80BBA">
        <w:rPr>
          <w:sz w:val="28"/>
          <w:szCs w:val="28"/>
        </w:rPr>
        <w:t>38.03.03 Управление персоналом,</w:t>
      </w:r>
    </w:p>
    <w:p w14:paraId="25868630" w14:textId="6E46D9BF" w:rsidR="00FB38B6" w:rsidRDefault="009D5BB8" w:rsidP="00D80BBA">
      <w:pPr>
        <w:widowControl w:val="0"/>
        <w:spacing w:line="360" w:lineRule="auto"/>
        <w:jc w:val="center"/>
      </w:pPr>
      <w:r>
        <w:rPr>
          <w:sz w:val="28"/>
          <w:szCs w:val="28"/>
        </w:rPr>
        <w:t>ОП</w:t>
      </w:r>
      <w:r w:rsidR="00D80BBA" w:rsidRPr="00D80BBA">
        <w:rPr>
          <w:sz w:val="28"/>
          <w:szCs w:val="28"/>
        </w:rPr>
        <w:t xml:space="preserve"> «Управление персоналом»</w:t>
      </w:r>
    </w:p>
    <w:p w14:paraId="34D6B921" w14:textId="77777777" w:rsidR="00FB38B6" w:rsidRDefault="00FB38B6" w:rsidP="004C1419">
      <w:pPr>
        <w:widowControl w:val="0"/>
        <w:spacing w:line="360" w:lineRule="auto"/>
        <w:jc w:val="center"/>
      </w:pPr>
    </w:p>
    <w:p w14:paraId="2C88EABA" w14:textId="37B7531C" w:rsidR="00FB38B6" w:rsidRDefault="00FB38B6" w:rsidP="004C1419">
      <w:pPr>
        <w:widowControl w:val="0"/>
        <w:spacing w:line="360" w:lineRule="auto"/>
        <w:jc w:val="center"/>
      </w:pPr>
    </w:p>
    <w:p w14:paraId="0EFC3B8E" w14:textId="7D857D04" w:rsidR="00D80BBA" w:rsidRDefault="00D80BBA" w:rsidP="004C1419">
      <w:pPr>
        <w:widowControl w:val="0"/>
        <w:spacing w:line="360" w:lineRule="auto"/>
        <w:jc w:val="center"/>
      </w:pPr>
    </w:p>
    <w:p w14:paraId="0519F8C5" w14:textId="506949D9" w:rsidR="00D80BBA" w:rsidRDefault="00D80BBA" w:rsidP="004C1419">
      <w:pPr>
        <w:widowControl w:val="0"/>
        <w:spacing w:line="360" w:lineRule="auto"/>
        <w:jc w:val="center"/>
      </w:pPr>
    </w:p>
    <w:p w14:paraId="42FF556D" w14:textId="77777777" w:rsidR="00D80BBA" w:rsidRDefault="00D80BBA" w:rsidP="004C1419">
      <w:pPr>
        <w:widowControl w:val="0"/>
        <w:spacing w:line="360" w:lineRule="auto"/>
        <w:jc w:val="center"/>
      </w:pPr>
    </w:p>
    <w:p w14:paraId="1BA19CD7" w14:textId="77777777" w:rsidR="00FB38B6" w:rsidRDefault="00FB38B6" w:rsidP="004C1419">
      <w:pPr>
        <w:widowControl w:val="0"/>
        <w:spacing w:line="360" w:lineRule="auto"/>
        <w:jc w:val="center"/>
        <w:rPr>
          <w:b/>
          <w:bCs/>
          <w:sz w:val="28"/>
          <w:szCs w:val="28"/>
        </w:rPr>
      </w:pPr>
    </w:p>
    <w:p w14:paraId="220AB195" w14:textId="77777777" w:rsidR="00FB38B6" w:rsidRDefault="00FB38B6" w:rsidP="004C1419">
      <w:pPr>
        <w:widowControl w:val="0"/>
        <w:spacing w:line="360" w:lineRule="auto"/>
        <w:jc w:val="center"/>
        <w:rPr>
          <w:b/>
          <w:bCs/>
          <w:sz w:val="28"/>
          <w:szCs w:val="28"/>
        </w:rPr>
      </w:pPr>
    </w:p>
    <w:p w14:paraId="0F4B73EE" w14:textId="77777777" w:rsidR="00FB38B6" w:rsidRDefault="00FB38B6" w:rsidP="004C1419">
      <w:pPr>
        <w:widowControl w:val="0"/>
        <w:spacing w:line="360" w:lineRule="auto"/>
        <w:jc w:val="center"/>
        <w:rPr>
          <w:b/>
          <w:bCs/>
          <w:sz w:val="28"/>
          <w:szCs w:val="28"/>
        </w:rPr>
      </w:pPr>
    </w:p>
    <w:p w14:paraId="5CAB19EC" w14:textId="7F216B88" w:rsidR="00FB38B6" w:rsidRDefault="00FB38B6" w:rsidP="004C1419">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DE1F6D">
        <w:rPr>
          <w:b/>
          <w:bCs/>
          <w:sz w:val="28"/>
          <w:szCs w:val="28"/>
        </w:rPr>
        <w:t>3</w:t>
      </w:r>
    </w:p>
    <w:p w14:paraId="2B0E4FDF" w14:textId="77777777"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14:paraId="5F1AEF62" w14:textId="77777777" w:rsidR="00FB38B6" w:rsidRDefault="00FB38B6" w:rsidP="00BE543A">
      <w:pPr>
        <w:widowControl w:val="0"/>
        <w:jc w:val="center"/>
        <w:rPr>
          <w:sz w:val="28"/>
          <w:szCs w:val="28"/>
        </w:rPr>
      </w:pPr>
      <w:r>
        <w:rPr>
          <w:sz w:val="28"/>
          <w:szCs w:val="28"/>
        </w:rPr>
        <w:t>высшего образования</w:t>
      </w:r>
    </w:p>
    <w:p w14:paraId="275E667C" w14:textId="5EB8979E" w:rsidR="00FB38B6" w:rsidRDefault="00920646" w:rsidP="00BE543A">
      <w:pPr>
        <w:widowControl w:val="0"/>
        <w:jc w:val="center"/>
        <w:rPr>
          <w:b/>
          <w:bCs/>
          <w:caps/>
          <w:sz w:val="28"/>
          <w:szCs w:val="28"/>
        </w:rPr>
      </w:pPr>
      <w:r>
        <w:rPr>
          <w:b/>
          <w:bCs/>
          <w:caps/>
          <w:sz w:val="28"/>
          <w:szCs w:val="28"/>
        </w:rPr>
        <w:t>«</w:t>
      </w:r>
      <w:r w:rsidR="00FB38B6">
        <w:rPr>
          <w:b/>
          <w:bCs/>
          <w:caps/>
          <w:sz w:val="28"/>
          <w:szCs w:val="28"/>
        </w:rPr>
        <w:t xml:space="preserve">ФинансоВЫЙ УНИВЕРСИТЕТ </w:t>
      </w:r>
    </w:p>
    <w:p w14:paraId="6B8E5B64" w14:textId="327B3395" w:rsidR="00FB38B6" w:rsidRDefault="00FB38B6" w:rsidP="00BE543A">
      <w:pPr>
        <w:widowControl w:val="0"/>
        <w:jc w:val="center"/>
        <w:rPr>
          <w:b/>
          <w:bCs/>
          <w:caps/>
          <w:sz w:val="28"/>
          <w:szCs w:val="28"/>
        </w:rPr>
      </w:pPr>
      <w:r>
        <w:rPr>
          <w:b/>
          <w:bCs/>
          <w:caps/>
          <w:sz w:val="28"/>
          <w:szCs w:val="28"/>
        </w:rPr>
        <w:t>при Правительстве Российской Федерации</w:t>
      </w:r>
      <w:r w:rsidR="00920646">
        <w:rPr>
          <w:b/>
          <w:bCs/>
          <w:caps/>
          <w:sz w:val="28"/>
          <w:szCs w:val="28"/>
        </w:rPr>
        <w:t>»</w:t>
      </w:r>
    </w:p>
    <w:p w14:paraId="4F54FBF2" w14:textId="77777777" w:rsidR="00FB38B6" w:rsidRDefault="00FB38B6" w:rsidP="00BE543A">
      <w:pPr>
        <w:widowControl w:val="0"/>
        <w:jc w:val="center"/>
        <w:rPr>
          <w:b/>
          <w:bCs/>
          <w:sz w:val="28"/>
          <w:szCs w:val="28"/>
        </w:rPr>
      </w:pPr>
      <w:r>
        <w:rPr>
          <w:b/>
          <w:bCs/>
          <w:sz w:val="28"/>
          <w:szCs w:val="28"/>
        </w:rPr>
        <w:t>(Финансовый университет)</w:t>
      </w:r>
    </w:p>
    <w:p w14:paraId="0A524D0E" w14:textId="77777777" w:rsidR="00FB38B6" w:rsidRDefault="00FB38B6" w:rsidP="00BE543A">
      <w:pPr>
        <w:widowControl w:val="0"/>
        <w:ind w:left="900"/>
        <w:jc w:val="center"/>
      </w:pPr>
    </w:p>
    <w:p w14:paraId="1262D945"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7535F4F8" w14:textId="77777777" w:rsidR="00C8232C" w:rsidRPr="007C390F" w:rsidRDefault="00C8232C" w:rsidP="00C8232C">
      <w:pPr>
        <w:widowControl w:val="0"/>
        <w:spacing w:line="360" w:lineRule="auto"/>
        <w:jc w:val="center"/>
        <w:rPr>
          <w:sz w:val="28"/>
          <w:szCs w:val="28"/>
        </w:rPr>
      </w:pPr>
      <w:r>
        <w:rPr>
          <w:sz w:val="32"/>
          <w:szCs w:val="32"/>
        </w:rPr>
        <w:t>Факультета социальных наук и массовых коммуникаций</w:t>
      </w:r>
    </w:p>
    <w:p w14:paraId="3203C42F" w14:textId="77777777" w:rsidR="00C8232C" w:rsidRDefault="00C8232C" w:rsidP="00C8232C">
      <w:pPr>
        <w:widowControl w:val="0"/>
        <w:spacing w:line="360" w:lineRule="auto"/>
        <w:rPr>
          <w:sz w:val="28"/>
          <w:szCs w:val="28"/>
        </w:rPr>
      </w:pPr>
    </w:p>
    <w:tbl>
      <w:tblPr>
        <w:tblW w:w="9214" w:type="dxa"/>
        <w:tblLook w:val="04A0" w:firstRow="1" w:lastRow="0" w:firstColumn="1" w:lastColumn="0" w:noHBand="0" w:noVBand="1"/>
      </w:tblPr>
      <w:tblGrid>
        <w:gridCol w:w="4253"/>
        <w:gridCol w:w="4961"/>
      </w:tblGrid>
      <w:tr w:rsidR="00DE1F6D" w:rsidRPr="004052DD" w14:paraId="4C3602CF" w14:textId="77777777" w:rsidTr="003567FC">
        <w:tc>
          <w:tcPr>
            <w:tcW w:w="4253" w:type="dxa"/>
          </w:tcPr>
          <w:p w14:paraId="7169B8FA" w14:textId="77777777" w:rsidR="00DE1F6D" w:rsidRPr="004052DD" w:rsidRDefault="00DE1F6D" w:rsidP="003567FC">
            <w:pPr>
              <w:rPr>
                <w:sz w:val="28"/>
                <w:szCs w:val="28"/>
                <w:lang w:eastAsia="en-US"/>
              </w:rPr>
            </w:pPr>
            <w:r w:rsidRPr="004052DD">
              <w:rPr>
                <w:sz w:val="28"/>
                <w:szCs w:val="28"/>
                <w:lang w:eastAsia="en-US"/>
              </w:rPr>
              <w:t>СОГЛАСОВАНО</w:t>
            </w:r>
          </w:p>
          <w:p w14:paraId="7FEA462D" w14:textId="77777777" w:rsidR="00DE1F6D" w:rsidRPr="004052DD" w:rsidRDefault="00DE1F6D" w:rsidP="003567FC">
            <w:pPr>
              <w:rPr>
                <w:sz w:val="28"/>
                <w:szCs w:val="28"/>
                <w:lang w:eastAsia="en-US"/>
              </w:rPr>
            </w:pPr>
            <w:r w:rsidRPr="004052DD">
              <w:rPr>
                <w:sz w:val="28"/>
                <w:szCs w:val="28"/>
                <w:lang w:eastAsia="en-US"/>
              </w:rPr>
              <w:t>АО «АНКОР»</w:t>
            </w:r>
          </w:p>
          <w:p w14:paraId="59933A30" w14:textId="77777777" w:rsidR="00DE1F6D" w:rsidRPr="004052DD" w:rsidRDefault="00DE1F6D" w:rsidP="003567FC">
            <w:pPr>
              <w:rPr>
                <w:sz w:val="28"/>
                <w:szCs w:val="28"/>
                <w:lang w:eastAsia="en-US"/>
              </w:rPr>
            </w:pPr>
            <w:r w:rsidRPr="004052DD">
              <w:rPr>
                <w:sz w:val="28"/>
                <w:szCs w:val="28"/>
                <w:lang w:eastAsia="en-US"/>
              </w:rPr>
              <w:t>заместитель генерального директора по корпоративному обучению</w:t>
            </w:r>
          </w:p>
          <w:p w14:paraId="002C1770" w14:textId="77777777" w:rsidR="00DE1F6D" w:rsidRPr="004052DD" w:rsidRDefault="00DE1F6D" w:rsidP="003567FC">
            <w:pPr>
              <w:rPr>
                <w:sz w:val="28"/>
                <w:szCs w:val="28"/>
                <w:lang w:eastAsia="en-US"/>
              </w:rPr>
            </w:pPr>
            <w:r w:rsidRPr="004052DD">
              <w:rPr>
                <w:sz w:val="28"/>
                <w:szCs w:val="28"/>
                <w:lang w:eastAsia="en-US"/>
              </w:rPr>
              <w:t xml:space="preserve"> ____________Т.О. </w:t>
            </w:r>
            <w:proofErr w:type="spellStart"/>
            <w:r w:rsidRPr="004052DD">
              <w:rPr>
                <w:sz w:val="28"/>
                <w:szCs w:val="28"/>
                <w:lang w:eastAsia="en-US"/>
              </w:rPr>
              <w:t>Ваньчкова</w:t>
            </w:r>
            <w:proofErr w:type="spellEnd"/>
          </w:p>
          <w:p w14:paraId="368BC88E" w14:textId="1C815506" w:rsidR="00DE1F6D" w:rsidRPr="00A61C4B" w:rsidRDefault="00A61C4B" w:rsidP="003567FC">
            <w:pPr>
              <w:rPr>
                <w:b/>
                <w:sz w:val="28"/>
                <w:szCs w:val="28"/>
                <w:lang w:eastAsia="en-US"/>
              </w:rPr>
            </w:pPr>
            <w:r w:rsidRPr="00A61C4B">
              <w:rPr>
                <w:b/>
                <w:sz w:val="28"/>
                <w:szCs w:val="28"/>
                <w:lang w:eastAsia="en-US"/>
              </w:rPr>
              <w:t xml:space="preserve"> 19.04.</w:t>
            </w:r>
            <w:r w:rsidR="00DE1F6D" w:rsidRPr="00A61C4B">
              <w:rPr>
                <w:b/>
                <w:sz w:val="28"/>
                <w:szCs w:val="28"/>
                <w:lang w:eastAsia="en-US"/>
              </w:rPr>
              <w:t xml:space="preserve"> </w:t>
            </w:r>
            <w:proofErr w:type="gramStart"/>
            <w:r w:rsidR="00DE1F6D" w:rsidRPr="00A61C4B">
              <w:rPr>
                <w:b/>
                <w:sz w:val="28"/>
                <w:szCs w:val="28"/>
                <w:lang w:eastAsia="en-US"/>
              </w:rPr>
              <w:t>2023  г.</w:t>
            </w:r>
            <w:proofErr w:type="gramEnd"/>
          </w:p>
          <w:p w14:paraId="2B99B127" w14:textId="77777777" w:rsidR="00DE1F6D" w:rsidRPr="004052DD" w:rsidRDefault="00DE1F6D" w:rsidP="003567FC">
            <w:pPr>
              <w:widowControl w:val="0"/>
              <w:jc w:val="center"/>
              <w:rPr>
                <w:sz w:val="28"/>
                <w:szCs w:val="28"/>
                <w:lang w:eastAsia="en-US"/>
              </w:rPr>
            </w:pPr>
          </w:p>
        </w:tc>
        <w:tc>
          <w:tcPr>
            <w:tcW w:w="4961" w:type="dxa"/>
          </w:tcPr>
          <w:p w14:paraId="422DE48F" w14:textId="77777777" w:rsidR="00DE1F6D" w:rsidRPr="004052DD" w:rsidRDefault="00DE1F6D" w:rsidP="003567FC">
            <w:pPr>
              <w:widowControl w:val="0"/>
              <w:tabs>
                <w:tab w:val="left" w:pos="709"/>
                <w:tab w:val="left" w:pos="993"/>
              </w:tabs>
              <w:ind w:left="318" w:firstLine="35"/>
              <w:rPr>
                <w:bCs/>
                <w:caps/>
                <w:sz w:val="28"/>
                <w:szCs w:val="28"/>
                <w:lang w:eastAsia="en-US"/>
              </w:rPr>
            </w:pPr>
            <w:r w:rsidRPr="004052DD">
              <w:rPr>
                <w:bCs/>
                <w:caps/>
                <w:sz w:val="28"/>
                <w:szCs w:val="28"/>
                <w:lang w:eastAsia="en-US"/>
              </w:rPr>
              <w:t>утверждаю</w:t>
            </w:r>
          </w:p>
          <w:p w14:paraId="75A60F0C" w14:textId="77777777" w:rsidR="00DE1F6D" w:rsidRPr="004052DD" w:rsidRDefault="00DE1F6D" w:rsidP="003567FC">
            <w:pPr>
              <w:widowControl w:val="0"/>
              <w:tabs>
                <w:tab w:val="left" w:pos="709"/>
                <w:tab w:val="left" w:pos="993"/>
              </w:tabs>
              <w:ind w:left="318" w:firstLine="35"/>
              <w:rPr>
                <w:bCs/>
                <w:caps/>
                <w:sz w:val="28"/>
                <w:szCs w:val="28"/>
                <w:lang w:eastAsia="en-US"/>
              </w:rPr>
            </w:pPr>
          </w:p>
          <w:p w14:paraId="7E9C3C09" w14:textId="77777777" w:rsidR="00DE1F6D" w:rsidRPr="004052DD" w:rsidRDefault="00DE1F6D" w:rsidP="003567FC">
            <w:pPr>
              <w:widowControl w:val="0"/>
              <w:tabs>
                <w:tab w:val="left" w:pos="709"/>
                <w:tab w:val="left" w:pos="993"/>
              </w:tabs>
              <w:ind w:left="318" w:firstLine="35"/>
              <w:rPr>
                <w:sz w:val="28"/>
                <w:szCs w:val="28"/>
                <w:lang w:eastAsia="en-US"/>
              </w:rPr>
            </w:pPr>
            <w:r w:rsidRPr="004052DD">
              <w:rPr>
                <w:sz w:val="28"/>
                <w:szCs w:val="28"/>
                <w:lang w:eastAsia="en-US"/>
              </w:rPr>
              <w:t>Проректор по учебной и методической работе</w:t>
            </w:r>
          </w:p>
          <w:p w14:paraId="4AB82F10" w14:textId="77777777" w:rsidR="00DE1F6D" w:rsidRPr="004052DD" w:rsidRDefault="00DE1F6D" w:rsidP="003567FC">
            <w:pPr>
              <w:widowControl w:val="0"/>
              <w:tabs>
                <w:tab w:val="left" w:pos="709"/>
                <w:tab w:val="left" w:pos="993"/>
              </w:tabs>
              <w:ind w:left="318" w:firstLine="35"/>
              <w:rPr>
                <w:sz w:val="28"/>
                <w:szCs w:val="28"/>
                <w:lang w:eastAsia="en-US"/>
              </w:rPr>
            </w:pPr>
            <w:r w:rsidRPr="004052DD">
              <w:rPr>
                <w:sz w:val="28"/>
                <w:szCs w:val="28"/>
                <w:lang w:eastAsia="en-US"/>
              </w:rPr>
              <w:t>_________________ Е.А. Каменева</w:t>
            </w:r>
          </w:p>
          <w:p w14:paraId="16F25427" w14:textId="3E348A20" w:rsidR="00DE1F6D" w:rsidRPr="00A61C4B" w:rsidRDefault="00A61C4B" w:rsidP="003567FC">
            <w:pPr>
              <w:widowControl w:val="0"/>
              <w:tabs>
                <w:tab w:val="left" w:pos="709"/>
                <w:tab w:val="left" w:pos="993"/>
              </w:tabs>
              <w:ind w:left="318" w:firstLine="35"/>
              <w:rPr>
                <w:b/>
                <w:bCs/>
                <w:caps/>
                <w:sz w:val="28"/>
                <w:szCs w:val="28"/>
                <w:lang w:eastAsia="en-US"/>
              </w:rPr>
            </w:pPr>
            <w:r>
              <w:rPr>
                <w:sz w:val="28"/>
                <w:szCs w:val="28"/>
                <w:lang w:eastAsia="en-US"/>
              </w:rPr>
              <w:t xml:space="preserve"> </w:t>
            </w:r>
            <w:r w:rsidRPr="00A61C4B">
              <w:rPr>
                <w:b/>
                <w:sz w:val="28"/>
                <w:szCs w:val="28"/>
                <w:lang w:eastAsia="en-US"/>
              </w:rPr>
              <w:t>21.04.</w:t>
            </w:r>
            <w:r w:rsidR="00DE1F6D" w:rsidRPr="00A61C4B">
              <w:rPr>
                <w:b/>
                <w:sz w:val="28"/>
                <w:szCs w:val="28"/>
                <w:lang w:eastAsia="en-US"/>
              </w:rPr>
              <w:t xml:space="preserve"> 2023 г.</w:t>
            </w:r>
          </w:p>
          <w:p w14:paraId="69931FC0" w14:textId="77777777" w:rsidR="00DE1F6D" w:rsidRPr="004052DD" w:rsidRDefault="00DE1F6D" w:rsidP="003567FC">
            <w:pPr>
              <w:widowControl w:val="0"/>
              <w:jc w:val="center"/>
              <w:rPr>
                <w:sz w:val="28"/>
                <w:szCs w:val="28"/>
                <w:lang w:eastAsia="en-US"/>
              </w:rPr>
            </w:pPr>
          </w:p>
        </w:tc>
      </w:tr>
    </w:tbl>
    <w:p w14:paraId="5DA55D05" w14:textId="77777777" w:rsidR="008D39F4" w:rsidRDefault="008D39F4" w:rsidP="005C7DB6">
      <w:pPr>
        <w:widowControl w:val="0"/>
        <w:spacing w:line="360" w:lineRule="auto"/>
        <w:jc w:val="center"/>
        <w:rPr>
          <w:sz w:val="28"/>
          <w:szCs w:val="28"/>
        </w:rPr>
      </w:pPr>
    </w:p>
    <w:p w14:paraId="2BEE7397" w14:textId="77777777" w:rsidR="00173843" w:rsidRDefault="00C8232C" w:rsidP="005C7DB6">
      <w:pPr>
        <w:widowControl w:val="0"/>
        <w:spacing w:line="360" w:lineRule="auto"/>
        <w:jc w:val="center"/>
        <w:rPr>
          <w:b/>
          <w:bCs/>
          <w:sz w:val="32"/>
          <w:szCs w:val="32"/>
        </w:rPr>
      </w:pPr>
      <w:r>
        <w:rPr>
          <w:b/>
          <w:bCs/>
          <w:sz w:val="32"/>
          <w:szCs w:val="32"/>
        </w:rPr>
        <w:t>Бандурин А.В.</w:t>
      </w:r>
    </w:p>
    <w:p w14:paraId="10578613" w14:textId="49459FA1" w:rsidR="00173843" w:rsidRDefault="00BC1864" w:rsidP="005C7DB6">
      <w:pPr>
        <w:widowControl w:val="0"/>
        <w:spacing w:line="360" w:lineRule="auto"/>
        <w:jc w:val="center"/>
        <w:rPr>
          <w:b/>
          <w:bCs/>
          <w:sz w:val="32"/>
          <w:szCs w:val="32"/>
        </w:rPr>
      </w:pPr>
      <w:bookmarkStart w:id="0" w:name="_Hlk130896356"/>
      <w:r w:rsidRPr="00BC1864">
        <w:rPr>
          <w:b/>
          <w:bCs/>
          <w:sz w:val="32"/>
          <w:szCs w:val="32"/>
        </w:rPr>
        <w:t>Компетентностный подход в кадровом менеджменте</w:t>
      </w:r>
    </w:p>
    <w:bookmarkEnd w:id="0"/>
    <w:p w14:paraId="0F09AE32" w14:textId="77777777" w:rsidR="00BC1864" w:rsidRDefault="00BC1864" w:rsidP="005C7DB6">
      <w:pPr>
        <w:widowControl w:val="0"/>
        <w:spacing w:line="360" w:lineRule="auto"/>
        <w:jc w:val="center"/>
        <w:rPr>
          <w:b/>
          <w:bCs/>
          <w:sz w:val="32"/>
          <w:szCs w:val="32"/>
        </w:rPr>
      </w:pPr>
    </w:p>
    <w:p w14:paraId="08BF36C9" w14:textId="77777777" w:rsidR="00173843" w:rsidRDefault="00173843" w:rsidP="005C7DB6">
      <w:pPr>
        <w:widowControl w:val="0"/>
        <w:spacing w:line="360" w:lineRule="auto"/>
        <w:jc w:val="center"/>
        <w:rPr>
          <w:b/>
          <w:bCs/>
          <w:sz w:val="28"/>
          <w:szCs w:val="28"/>
        </w:rPr>
      </w:pPr>
      <w:r>
        <w:rPr>
          <w:b/>
          <w:bCs/>
          <w:sz w:val="28"/>
          <w:szCs w:val="28"/>
        </w:rPr>
        <w:t>Рабочая программа дисциплины</w:t>
      </w:r>
    </w:p>
    <w:p w14:paraId="2AA5731F" w14:textId="77777777" w:rsidR="00173843" w:rsidRDefault="00173843" w:rsidP="005C7DB6">
      <w:pPr>
        <w:widowControl w:val="0"/>
        <w:spacing w:line="360" w:lineRule="auto"/>
        <w:jc w:val="center"/>
        <w:rPr>
          <w:sz w:val="28"/>
          <w:szCs w:val="28"/>
        </w:rPr>
      </w:pPr>
      <w:r>
        <w:rPr>
          <w:sz w:val="28"/>
          <w:szCs w:val="28"/>
        </w:rPr>
        <w:t>для студентов, обучающихся по направлению подготовки</w:t>
      </w:r>
    </w:p>
    <w:p w14:paraId="343EF117" w14:textId="77777777" w:rsidR="00D80BBA" w:rsidRPr="00D80BBA" w:rsidRDefault="00D80BBA" w:rsidP="00D80BBA">
      <w:pPr>
        <w:widowControl w:val="0"/>
        <w:spacing w:line="360" w:lineRule="auto"/>
        <w:jc w:val="center"/>
        <w:rPr>
          <w:sz w:val="28"/>
          <w:szCs w:val="28"/>
        </w:rPr>
      </w:pPr>
      <w:r w:rsidRPr="00D80BBA">
        <w:rPr>
          <w:sz w:val="28"/>
          <w:szCs w:val="28"/>
        </w:rPr>
        <w:t>38.03.03 Управление персоналом,</w:t>
      </w:r>
    </w:p>
    <w:p w14:paraId="2105B160" w14:textId="6E675318" w:rsidR="00173843" w:rsidRDefault="009D5BB8" w:rsidP="00D80BBA">
      <w:pPr>
        <w:widowControl w:val="0"/>
        <w:spacing w:line="360" w:lineRule="auto"/>
        <w:jc w:val="center"/>
        <w:rPr>
          <w:sz w:val="28"/>
          <w:szCs w:val="28"/>
        </w:rPr>
      </w:pPr>
      <w:r>
        <w:rPr>
          <w:sz w:val="28"/>
          <w:szCs w:val="28"/>
        </w:rPr>
        <w:t>ОП</w:t>
      </w:r>
      <w:r w:rsidR="00D80BBA" w:rsidRPr="00D80BBA">
        <w:rPr>
          <w:sz w:val="28"/>
          <w:szCs w:val="28"/>
        </w:rPr>
        <w:t xml:space="preserve"> «Управление персоналом»</w:t>
      </w:r>
    </w:p>
    <w:p w14:paraId="5D7D98E7" w14:textId="365FB77A" w:rsidR="00D80BBA" w:rsidRDefault="00D80BBA" w:rsidP="00D80BBA">
      <w:pPr>
        <w:widowControl w:val="0"/>
        <w:spacing w:line="360" w:lineRule="auto"/>
        <w:jc w:val="center"/>
        <w:rPr>
          <w:sz w:val="28"/>
          <w:szCs w:val="28"/>
        </w:rPr>
      </w:pPr>
    </w:p>
    <w:p w14:paraId="7272642C" w14:textId="77777777" w:rsidR="00C8232C" w:rsidRPr="005542E5" w:rsidRDefault="00C8232C" w:rsidP="005C7DB6">
      <w:pPr>
        <w:widowControl w:val="0"/>
        <w:spacing w:line="360" w:lineRule="auto"/>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14:paraId="2979E3F2" w14:textId="5F49CE48" w:rsidR="00C8232C" w:rsidRPr="00DE1F6D" w:rsidRDefault="00C8232C" w:rsidP="005C7DB6">
      <w:pPr>
        <w:widowControl w:val="0"/>
        <w:spacing w:line="360" w:lineRule="auto"/>
        <w:jc w:val="center"/>
        <w:rPr>
          <w:i/>
          <w:iCs/>
        </w:rPr>
      </w:pPr>
      <w:r w:rsidRPr="00DE1F6D">
        <w:rPr>
          <w:i/>
          <w:iCs/>
        </w:rPr>
        <w:t xml:space="preserve">протокол № </w:t>
      </w:r>
      <w:r w:rsidR="00DE1F6D" w:rsidRPr="00DE1F6D">
        <w:rPr>
          <w:i/>
          <w:iCs/>
        </w:rPr>
        <w:t xml:space="preserve">31 </w:t>
      </w:r>
      <w:r w:rsidRPr="00DE1F6D">
        <w:rPr>
          <w:i/>
          <w:iCs/>
        </w:rPr>
        <w:t xml:space="preserve">от </w:t>
      </w:r>
      <w:r w:rsidR="00DE1F6D" w:rsidRPr="00DE1F6D">
        <w:rPr>
          <w:i/>
          <w:iCs/>
        </w:rPr>
        <w:t>18</w:t>
      </w:r>
      <w:r w:rsidRPr="00DE1F6D">
        <w:rPr>
          <w:i/>
          <w:iCs/>
        </w:rPr>
        <w:t xml:space="preserve"> апреля 202</w:t>
      </w:r>
      <w:r w:rsidR="00DE1F6D" w:rsidRPr="00DE1F6D">
        <w:rPr>
          <w:i/>
          <w:iCs/>
        </w:rPr>
        <w:t>3</w:t>
      </w:r>
      <w:r w:rsidRPr="00DE1F6D">
        <w:rPr>
          <w:i/>
          <w:iCs/>
        </w:rPr>
        <w:t xml:space="preserve"> г</w:t>
      </w:r>
    </w:p>
    <w:p w14:paraId="442A8D69" w14:textId="77777777" w:rsidR="00C8232C" w:rsidRPr="00DE1F6D" w:rsidRDefault="00C8232C" w:rsidP="005C7DB6">
      <w:pPr>
        <w:widowControl w:val="0"/>
        <w:spacing w:line="360" w:lineRule="auto"/>
        <w:jc w:val="center"/>
        <w:rPr>
          <w:i/>
          <w:iCs/>
        </w:rPr>
      </w:pPr>
    </w:p>
    <w:p w14:paraId="2F7FCE76" w14:textId="77777777" w:rsidR="00C8232C" w:rsidRPr="00DE1F6D" w:rsidRDefault="00C8232C" w:rsidP="005C7DB6">
      <w:pPr>
        <w:widowControl w:val="0"/>
        <w:spacing w:line="360" w:lineRule="auto"/>
        <w:jc w:val="center"/>
        <w:rPr>
          <w:i/>
          <w:iCs/>
        </w:rPr>
      </w:pPr>
      <w:r w:rsidRPr="00DE1F6D">
        <w:rPr>
          <w:i/>
          <w:iCs/>
        </w:rPr>
        <w:t>Одобрено Советом учебно-научного департамента психологии и развития</w:t>
      </w:r>
    </w:p>
    <w:p w14:paraId="55204C1F" w14:textId="77777777" w:rsidR="00C8232C" w:rsidRPr="00DE1F6D" w:rsidRDefault="00C8232C" w:rsidP="005C7DB6">
      <w:pPr>
        <w:widowControl w:val="0"/>
        <w:spacing w:line="360" w:lineRule="auto"/>
        <w:jc w:val="center"/>
        <w:rPr>
          <w:i/>
          <w:iCs/>
        </w:rPr>
      </w:pPr>
      <w:r w:rsidRPr="00DE1F6D">
        <w:rPr>
          <w:i/>
          <w:iCs/>
        </w:rPr>
        <w:t xml:space="preserve"> человеческого капитала</w:t>
      </w:r>
    </w:p>
    <w:p w14:paraId="5315377F" w14:textId="56FCBE4D" w:rsidR="00C8232C" w:rsidRPr="008561B0" w:rsidRDefault="00C8232C" w:rsidP="005C7DB6">
      <w:pPr>
        <w:widowControl w:val="0"/>
        <w:spacing w:line="360" w:lineRule="auto"/>
        <w:jc w:val="center"/>
        <w:rPr>
          <w:i/>
          <w:iCs/>
        </w:rPr>
      </w:pPr>
      <w:r w:rsidRPr="00DE1F6D">
        <w:rPr>
          <w:i/>
          <w:iCs/>
        </w:rPr>
        <w:t xml:space="preserve">протокол № </w:t>
      </w:r>
      <w:r w:rsidR="00DE1F6D" w:rsidRPr="00DE1F6D">
        <w:rPr>
          <w:i/>
          <w:iCs/>
        </w:rPr>
        <w:t>08</w:t>
      </w:r>
      <w:r w:rsidRPr="00DE1F6D">
        <w:rPr>
          <w:i/>
          <w:iCs/>
        </w:rPr>
        <w:t xml:space="preserve"> от </w:t>
      </w:r>
      <w:r w:rsidR="00DE1F6D" w:rsidRPr="00DE1F6D">
        <w:rPr>
          <w:i/>
          <w:iCs/>
        </w:rPr>
        <w:t>04</w:t>
      </w:r>
      <w:r w:rsidRPr="00DE1F6D">
        <w:rPr>
          <w:i/>
          <w:iCs/>
        </w:rPr>
        <w:t xml:space="preserve"> </w:t>
      </w:r>
      <w:r w:rsidR="00DE1F6D" w:rsidRPr="00DE1F6D">
        <w:rPr>
          <w:i/>
          <w:iCs/>
        </w:rPr>
        <w:t>апреля</w:t>
      </w:r>
      <w:r w:rsidRPr="00DE1F6D">
        <w:rPr>
          <w:i/>
          <w:iCs/>
        </w:rPr>
        <w:t xml:space="preserve"> 202</w:t>
      </w:r>
      <w:r w:rsidR="00DE1F6D" w:rsidRPr="00DE1F6D">
        <w:rPr>
          <w:i/>
          <w:iCs/>
        </w:rPr>
        <w:t>3</w:t>
      </w:r>
      <w:r w:rsidRPr="00DE1F6D">
        <w:rPr>
          <w:i/>
          <w:iCs/>
        </w:rPr>
        <w:t xml:space="preserve"> г</w:t>
      </w:r>
    </w:p>
    <w:p w14:paraId="6FFEF51A" w14:textId="77777777" w:rsidR="00FB38B6" w:rsidRDefault="00FB38B6" w:rsidP="005C7DB6">
      <w:pPr>
        <w:widowControl w:val="0"/>
        <w:spacing w:line="360" w:lineRule="auto"/>
        <w:jc w:val="center"/>
        <w:rPr>
          <w:b/>
          <w:bCs/>
          <w:sz w:val="28"/>
          <w:szCs w:val="28"/>
        </w:rPr>
      </w:pPr>
    </w:p>
    <w:p w14:paraId="230DCADA" w14:textId="77777777" w:rsidR="00FB38B6" w:rsidRDefault="00FB38B6" w:rsidP="005C7DB6">
      <w:pPr>
        <w:widowControl w:val="0"/>
        <w:spacing w:line="360" w:lineRule="auto"/>
        <w:jc w:val="center"/>
        <w:rPr>
          <w:b/>
          <w:bCs/>
          <w:sz w:val="28"/>
          <w:szCs w:val="28"/>
        </w:rPr>
      </w:pPr>
    </w:p>
    <w:p w14:paraId="632BCFF4" w14:textId="0D013E91" w:rsidR="00FB38B6" w:rsidRDefault="008D39F4" w:rsidP="005C7DB6">
      <w:pPr>
        <w:widowControl w:val="0"/>
        <w:spacing w:line="360" w:lineRule="auto"/>
        <w:jc w:val="center"/>
        <w:rPr>
          <w:b/>
          <w:bCs/>
          <w:sz w:val="28"/>
          <w:szCs w:val="28"/>
        </w:rPr>
      </w:pPr>
      <w:r>
        <w:rPr>
          <w:b/>
          <w:bCs/>
          <w:sz w:val="28"/>
          <w:szCs w:val="28"/>
        </w:rPr>
        <w:t xml:space="preserve">Москва – </w:t>
      </w:r>
      <w:r w:rsidR="00D77FF6">
        <w:rPr>
          <w:b/>
          <w:bCs/>
          <w:sz w:val="28"/>
          <w:szCs w:val="28"/>
        </w:rPr>
        <w:t>202</w:t>
      </w:r>
      <w:r w:rsidR="00DE1F6D">
        <w:rPr>
          <w:b/>
          <w:bCs/>
          <w:sz w:val="28"/>
          <w:szCs w:val="28"/>
        </w:rPr>
        <w:t>3</w:t>
      </w:r>
    </w:p>
    <w:p w14:paraId="46C4C188" w14:textId="38E8072E" w:rsidR="00FB38B6" w:rsidRDefault="00FB38B6" w:rsidP="00D57927">
      <w:pPr>
        <w:widowControl w:val="0"/>
        <w:spacing w:line="360" w:lineRule="auto"/>
        <w:jc w:val="center"/>
        <w:rPr>
          <w:b/>
          <w:bCs/>
          <w:sz w:val="28"/>
          <w:szCs w:val="28"/>
        </w:rPr>
      </w:pPr>
      <w:r>
        <w:rPr>
          <w:b/>
          <w:bCs/>
          <w:sz w:val="28"/>
          <w:szCs w:val="28"/>
        </w:rPr>
        <w:br w:type="page"/>
      </w:r>
      <w:r>
        <w:rPr>
          <w:b/>
          <w:bCs/>
          <w:sz w:val="28"/>
          <w:szCs w:val="28"/>
        </w:rPr>
        <w:lastRenderedPageBreak/>
        <w:t>СОДЕРЖАНИЕ</w:t>
      </w:r>
    </w:p>
    <w:p w14:paraId="35AEB51E" w14:textId="5DF4E59C" w:rsidR="00162D62" w:rsidRDefault="00162D62" w:rsidP="00162D62">
      <w:pPr>
        <w:pStyle w:val="13"/>
        <w:rPr>
          <w:rFonts w:asciiTheme="minorHAnsi" w:eastAsiaTheme="minorEastAsia" w:hAnsiTheme="minorHAnsi" w:cstheme="minorBidi"/>
          <w:noProof/>
          <w:sz w:val="22"/>
          <w:szCs w:val="22"/>
        </w:rPr>
      </w:pPr>
      <w:r>
        <w:rPr>
          <w:rFonts w:ascii="Calibri" w:hAnsi="Calibri"/>
          <w:iCs/>
          <w:caps/>
          <w:szCs w:val="28"/>
        </w:rPr>
        <w:fldChar w:fldCharType="begin"/>
      </w:r>
      <w:r>
        <w:rPr>
          <w:rFonts w:ascii="Calibri" w:hAnsi="Calibri"/>
          <w:iCs/>
          <w:caps/>
          <w:szCs w:val="28"/>
        </w:rPr>
        <w:instrText xml:space="preserve"> TOC \o "1-1" \u </w:instrText>
      </w:r>
      <w:r>
        <w:rPr>
          <w:rFonts w:ascii="Calibri" w:hAnsi="Calibri"/>
          <w:iCs/>
          <w:caps/>
          <w:szCs w:val="28"/>
        </w:rPr>
        <w:fldChar w:fldCharType="separate"/>
      </w:r>
      <w:r w:rsidRPr="00A8015A">
        <w:rPr>
          <w:rFonts w:cs="Times New Roman"/>
          <w:noProof/>
        </w:rPr>
        <w:t>1. Наименование дисциплины</w:t>
      </w:r>
      <w:r>
        <w:rPr>
          <w:noProof/>
        </w:rPr>
        <w:tab/>
      </w:r>
      <w:r>
        <w:rPr>
          <w:noProof/>
        </w:rPr>
        <w:fldChar w:fldCharType="begin"/>
      </w:r>
      <w:r>
        <w:rPr>
          <w:noProof/>
        </w:rPr>
        <w:instrText xml:space="preserve"> PAGEREF _Toc130979868 \h </w:instrText>
      </w:r>
      <w:r>
        <w:rPr>
          <w:noProof/>
        </w:rPr>
      </w:r>
      <w:r>
        <w:rPr>
          <w:noProof/>
        </w:rPr>
        <w:fldChar w:fldCharType="separate"/>
      </w:r>
      <w:r w:rsidR="00604C74">
        <w:rPr>
          <w:noProof/>
        </w:rPr>
        <w:t>4</w:t>
      </w:r>
      <w:r>
        <w:rPr>
          <w:noProof/>
        </w:rPr>
        <w:fldChar w:fldCharType="end"/>
      </w:r>
    </w:p>
    <w:p w14:paraId="0A671B17" w14:textId="46DC3FA3" w:rsidR="00162D62" w:rsidRDefault="00162D62" w:rsidP="00162D62">
      <w:pPr>
        <w:pStyle w:val="13"/>
        <w:rPr>
          <w:rFonts w:asciiTheme="minorHAnsi" w:eastAsiaTheme="minorEastAsia" w:hAnsiTheme="minorHAnsi" w:cstheme="minorBidi"/>
          <w:noProof/>
          <w:sz w:val="22"/>
          <w:szCs w:val="22"/>
        </w:rPr>
      </w:pPr>
      <w:r w:rsidRPr="00A8015A">
        <w:rPr>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noProof/>
        </w:rPr>
        <w:tab/>
      </w:r>
      <w:r>
        <w:rPr>
          <w:noProof/>
        </w:rPr>
        <w:fldChar w:fldCharType="begin"/>
      </w:r>
      <w:r>
        <w:rPr>
          <w:noProof/>
        </w:rPr>
        <w:instrText xml:space="preserve"> PAGEREF _Toc130979869 \h </w:instrText>
      </w:r>
      <w:r>
        <w:rPr>
          <w:noProof/>
        </w:rPr>
      </w:r>
      <w:r>
        <w:rPr>
          <w:noProof/>
        </w:rPr>
        <w:fldChar w:fldCharType="separate"/>
      </w:r>
      <w:r w:rsidR="00604C74">
        <w:rPr>
          <w:noProof/>
        </w:rPr>
        <w:t>4</w:t>
      </w:r>
      <w:r>
        <w:rPr>
          <w:noProof/>
        </w:rPr>
        <w:fldChar w:fldCharType="end"/>
      </w:r>
    </w:p>
    <w:p w14:paraId="3086F701" w14:textId="4190CA5B" w:rsidR="00162D62" w:rsidRDefault="00162D62" w:rsidP="00162D62">
      <w:pPr>
        <w:pStyle w:val="13"/>
        <w:rPr>
          <w:rFonts w:asciiTheme="minorHAnsi" w:eastAsiaTheme="minorEastAsia" w:hAnsiTheme="minorHAnsi" w:cstheme="minorBidi"/>
          <w:noProof/>
          <w:sz w:val="22"/>
          <w:szCs w:val="22"/>
        </w:rPr>
      </w:pPr>
      <w:r w:rsidRPr="00A8015A">
        <w:rPr>
          <w:noProof/>
        </w:rPr>
        <w:t>3. Место дисциплины в структуре образовательной программы</w:t>
      </w:r>
      <w:r>
        <w:rPr>
          <w:noProof/>
        </w:rPr>
        <w:tab/>
      </w:r>
      <w:r>
        <w:rPr>
          <w:noProof/>
        </w:rPr>
        <w:fldChar w:fldCharType="begin"/>
      </w:r>
      <w:r>
        <w:rPr>
          <w:noProof/>
        </w:rPr>
        <w:instrText xml:space="preserve"> PAGEREF _Toc130979870 \h </w:instrText>
      </w:r>
      <w:r>
        <w:rPr>
          <w:noProof/>
        </w:rPr>
      </w:r>
      <w:r>
        <w:rPr>
          <w:noProof/>
        </w:rPr>
        <w:fldChar w:fldCharType="separate"/>
      </w:r>
      <w:r w:rsidR="00604C74">
        <w:rPr>
          <w:noProof/>
        </w:rPr>
        <w:t>7</w:t>
      </w:r>
      <w:r>
        <w:rPr>
          <w:noProof/>
        </w:rPr>
        <w:fldChar w:fldCharType="end"/>
      </w:r>
    </w:p>
    <w:p w14:paraId="44BEBD4D" w14:textId="7A6853CE" w:rsidR="00162D62" w:rsidRDefault="00162D62" w:rsidP="00162D62">
      <w:pPr>
        <w:pStyle w:val="13"/>
        <w:rPr>
          <w:rFonts w:asciiTheme="minorHAnsi" w:eastAsiaTheme="minorEastAsia" w:hAnsiTheme="minorHAnsi" w:cstheme="minorBidi"/>
          <w:noProof/>
          <w:sz w:val="22"/>
          <w:szCs w:val="22"/>
        </w:rPr>
      </w:pPr>
      <w:r w:rsidRPr="00A8015A">
        <w:rPr>
          <w:noProof/>
        </w:rPr>
        <w:t>4. Объем дисциплины в зачетных единицах и академических часах с выделением объема аудиторной (лекции, семинары) и самостоятельной работы</w:t>
      </w:r>
      <w:r>
        <w:rPr>
          <w:noProof/>
        </w:rPr>
        <w:tab/>
      </w:r>
      <w:r>
        <w:rPr>
          <w:noProof/>
        </w:rPr>
        <w:fldChar w:fldCharType="begin"/>
      </w:r>
      <w:r>
        <w:rPr>
          <w:noProof/>
        </w:rPr>
        <w:instrText xml:space="preserve"> PAGEREF _Toc130979871 \h </w:instrText>
      </w:r>
      <w:r>
        <w:rPr>
          <w:noProof/>
        </w:rPr>
      </w:r>
      <w:r>
        <w:rPr>
          <w:noProof/>
        </w:rPr>
        <w:fldChar w:fldCharType="separate"/>
      </w:r>
      <w:r w:rsidR="00604C74">
        <w:rPr>
          <w:noProof/>
        </w:rPr>
        <w:t>7</w:t>
      </w:r>
      <w:r>
        <w:rPr>
          <w:noProof/>
        </w:rPr>
        <w:fldChar w:fldCharType="end"/>
      </w:r>
    </w:p>
    <w:p w14:paraId="647107F0" w14:textId="0C84B128" w:rsidR="00162D62" w:rsidRDefault="00162D62" w:rsidP="00162D62">
      <w:pPr>
        <w:pStyle w:val="13"/>
        <w:rPr>
          <w:rFonts w:asciiTheme="minorHAnsi" w:eastAsiaTheme="minorEastAsia" w:hAnsiTheme="minorHAnsi" w:cstheme="minorBidi"/>
          <w:noProof/>
          <w:sz w:val="22"/>
          <w:szCs w:val="22"/>
        </w:rPr>
      </w:pPr>
      <w:r w:rsidRPr="00A8015A">
        <w:rPr>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noProof/>
        </w:rPr>
        <w:tab/>
      </w:r>
      <w:r>
        <w:rPr>
          <w:noProof/>
        </w:rPr>
        <w:fldChar w:fldCharType="begin"/>
      </w:r>
      <w:r>
        <w:rPr>
          <w:noProof/>
        </w:rPr>
        <w:instrText xml:space="preserve"> PAGEREF _Toc130979872 \h </w:instrText>
      </w:r>
      <w:r>
        <w:rPr>
          <w:noProof/>
        </w:rPr>
      </w:r>
      <w:r>
        <w:rPr>
          <w:noProof/>
        </w:rPr>
        <w:fldChar w:fldCharType="separate"/>
      </w:r>
      <w:r w:rsidR="00604C74">
        <w:rPr>
          <w:noProof/>
        </w:rPr>
        <w:t>7</w:t>
      </w:r>
      <w:r>
        <w:rPr>
          <w:noProof/>
        </w:rPr>
        <w:fldChar w:fldCharType="end"/>
      </w:r>
    </w:p>
    <w:p w14:paraId="5F4A81A4" w14:textId="132809FE" w:rsidR="00162D62" w:rsidRDefault="00162D62" w:rsidP="00162D62">
      <w:pPr>
        <w:pStyle w:val="13"/>
        <w:rPr>
          <w:rFonts w:asciiTheme="minorHAnsi" w:eastAsiaTheme="minorEastAsia" w:hAnsiTheme="minorHAnsi" w:cstheme="minorBidi"/>
          <w:noProof/>
          <w:sz w:val="22"/>
          <w:szCs w:val="22"/>
        </w:rPr>
      </w:pPr>
      <w:r w:rsidRPr="00A8015A">
        <w:rPr>
          <w:noProof/>
        </w:rPr>
        <w:t>6. Перечень учебно-методического обеспечения для самостоятельной работы обучающихся по дисциплине</w:t>
      </w:r>
      <w:r>
        <w:rPr>
          <w:noProof/>
        </w:rPr>
        <w:tab/>
      </w:r>
      <w:r>
        <w:rPr>
          <w:noProof/>
        </w:rPr>
        <w:fldChar w:fldCharType="begin"/>
      </w:r>
      <w:r>
        <w:rPr>
          <w:noProof/>
        </w:rPr>
        <w:instrText xml:space="preserve"> PAGEREF _Toc130979873 \h </w:instrText>
      </w:r>
      <w:r>
        <w:rPr>
          <w:noProof/>
        </w:rPr>
      </w:r>
      <w:r>
        <w:rPr>
          <w:noProof/>
        </w:rPr>
        <w:fldChar w:fldCharType="separate"/>
      </w:r>
      <w:r w:rsidR="00604C74">
        <w:rPr>
          <w:noProof/>
        </w:rPr>
        <w:t>13</w:t>
      </w:r>
      <w:r>
        <w:rPr>
          <w:noProof/>
        </w:rPr>
        <w:fldChar w:fldCharType="end"/>
      </w:r>
    </w:p>
    <w:p w14:paraId="485C494B" w14:textId="58C27B57" w:rsidR="00162D62" w:rsidRDefault="00162D62" w:rsidP="00162D62">
      <w:pPr>
        <w:pStyle w:val="13"/>
        <w:rPr>
          <w:rFonts w:asciiTheme="minorHAnsi" w:eastAsiaTheme="minorEastAsia" w:hAnsiTheme="minorHAnsi" w:cstheme="minorBidi"/>
          <w:noProof/>
          <w:sz w:val="22"/>
          <w:szCs w:val="22"/>
        </w:rPr>
      </w:pPr>
      <w:r w:rsidRPr="00A8015A">
        <w:rPr>
          <w:noProof/>
        </w:rPr>
        <w:t>7. Фонд оценочных средств для проведения промежуточной аттестации обучающихся по дисциплине</w:t>
      </w:r>
      <w:r>
        <w:rPr>
          <w:noProof/>
        </w:rPr>
        <w:tab/>
      </w:r>
      <w:r>
        <w:rPr>
          <w:noProof/>
        </w:rPr>
        <w:fldChar w:fldCharType="begin"/>
      </w:r>
      <w:r>
        <w:rPr>
          <w:noProof/>
        </w:rPr>
        <w:instrText xml:space="preserve"> PAGEREF _Toc130979874 \h </w:instrText>
      </w:r>
      <w:r>
        <w:rPr>
          <w:noProof/>
        </w:rPr>
      </w:r>
      <w:r>
        <w:rPr>
          <w:noProof/>
        </w:rPr>
        <w:fldChar w:fldCharType="separate"/>
      </w:r>
      <w:r w:rsidR="00604C74">
        <w:rPr>
          <w:noProof/>
        </w:rPr>
        <w:t>18</w:t>
      </w:r>
      <w:r>
        <w:rPr>
          <w:noProof/>
        </w:rPr>
        <w:fldChar w:fldCharType="end"/>
      </w:r>
    </w:p>
    <w:p w14:paraId="17749E7C" w14:textId="55D2E6ED" w:rsidR="00162D62" w:rsidRDefault="00162D62" w:rsidP="00162D62">
      <w:pPr>
        <w:pStyle w:val="13"/>
        <w:rPr>
          <w:rFonts w:asciiTheme="minorHAnsi" w:eastAsiaTheme="minorEastAsia" w:hAnsiTheme="minorHAnsi" w:cstheme="minorBidi"/>
          <w:noProof/>
          <w:sz w:val="22"/>
          <w:szCs w:val="22"/>
        </w:rPr>
      </w:pPr>
      <w:r w:rsidRPr="00A8015A">
        <w:rPr>
          <w:noProof/>
        </w:rPr>
        <w:t>8. Перечень основной и дополнительной учебной литературы, необходимой для освоения дисциплины</w:t>
      </w:r>
      <w:r>
        <w:rPr>
          <w:noProof/>
        </w:rPr>
        <w:tab/>
      </w:r>
      <w:r>
        <w:rPr>
          <w:noProof/>
        </w:rPr>
        <w:fldChar w:fldCharType="begin"/>
      </w:r>
      <w:r>
        <w:rPr>
          <w:noProof/>
        </w:rPr>
        <w:instrText xml:space="preserve"> PAGEREF _Toc130979875 \h </w:instrText>
      </w:r>
      <w:r>
        <w:rPr>
          <w:noProof/>
        </w:rPr>
      </w:r>
      <w:r>
        <w:rPr>
          <w:noProof/>
        </w:rPr>
        <w:fldChar w:fldCharType="separate"/>
      </w:r>
      <w:r w:rsidR="00604C74">
        <w:rPr>
          <w:noProof/>
        </w:rPr>
        <w:t>23</w:t>
      </w:r>
      <w:r>
        <w:rPr>
          <w:noProof/>
        </w:rPr>
        <w:fldChar w:fldCharType="end"/>
      </w:r>
    </w:p>
    <w:p w14:paraId="6FF0C586" w14:textId="58B8F616" w:rsidR="00162D62" w:rsidRDefault="00162D62" w:rsidP="00162D62">
      <w:pPr>
        <w:pStyle w:val="13"/>
        <w:rPr>
          <w:rFonts w:asciiTheme="minorHAnsi" w:eastAsiaTheme="minorEastAsia" w:hAnsiTheme="minorHAnsi" w:cstheme="minorBidi"/>
          <w:noProof/>
          <w:sz w:val="22"/>
          <w:szCs w:val="22"/>
        </w:rPr>
      </w:pPr>
      <w:r w:rsidRPr="00A8015A">
        <w:rPr>
          <w:noProof/>
        </w:rPr>
        <w:t>9. Перечень ресурсов информационно-телекоммуникационной сети «Интернет», необходимых для освоения дисциплины</w:t>
      </w:r>
      <w:r>
        <w:rPr>
          <w:noProof/>
        </w:rPr>
        <w:tab/>
      </w:r>
      <w:r>
        <w:rPr>
          <w:noProof/>
        </w:rPr>
        <w:fldChar w:fldCharType="begin"/>
      </w:r>
      <w:r>
        <w:rPr>
          <w:noProof/>
        </w:rPr>
        <w:instrText xml:space="preserve"> PAGEREF _Toc130979876 \h </w:instrText>
      </w:r>
      <w:r>
        <w:rPr>
          <w:noProof/>
        </w:rPr>
      </w:r>
      <w:r>
        <w:rPr>
          <w:noProof/>
        </w:rPr>
        <w:fldChar w:fldCharType="separate"/>
      </w:r>
      <w:r w:rsidR="00604C74">
        <w:rPr>
          <w:noProof/>
        </w:rPr>
        <w:t>25</w:t>
      </w:r>
      <w:r>
        <w:rPr>
          <w:noProof/>
        </w:rPr>
        <w:fldChar w:fldCharType="end"/>
      </w:r>
    </w:p>
    <w:p w14:paraId="02D694A7" w14:textId="153FE0FC" w:rsidR="00162D62" w:rsidRDefault="00162D62" w:rsidP="00162D62">
      <w:pPr>
        <w:pStyle w:val="13"/>
        <w:rPr>
          <w:rFonts w:asciiTheme="minorHAnsi" w:eastAsiaTheme="minorEastAsia" w:hAnsiTheme="minorHAnsi" w:cstheme="minorBidi"/>
          <w:noProof/>
          <w:sz w:val="22"/>
          <w:szCs w:val="22"/>
        </w:rPr>
      </w:pPr>
      <w:r w:rsidRPr="00A8015A">
        <w:rPr>
          <w:noProof/>
        </w:rPr>
        <w:t>10. Методические указания для обучающихся по освоению дисциплины</w:t>
      </w:r>
      <w:r>
        <w:rPr>
          <w:noProof/>
        </w:rPr>
        <w:tab/>
      </w:r>
      <w:r>
        <w:rPr>
          <w:noProof/>
        </w:rPr>
        <w:fldChar w:fldCharType="begin"/>
      </w:r>
      <w:r>
        <w:rPr>
          <w:noProof/>
        </w:rPr>
        <w:instrText xml:space="preserve"> PAGEREF _Toc130979877 \h </w:instrText>
      </w:r>
      <w:r>
        <w:rPr>
          <w:noProof/>
        </w:rPr>
      </w:r>
      <w:r>
        <w:rPr>
          <w:noProof/>
        </w:rPr>
        <w:fldChar w:fldCharType="separate"/>
      </w:r>
      <w:r w:rsidR="00604C74">
        <w:rPr>
          <w:noProof/>
        </w:rPr>
        <w:t>24</w:t>
      </w:r>
      <w:r>
        <w:rPr>
          <w:noProof/>
        </w:rPr>
        <w:fldChar w:fldCharType="end"/>
      </w:r>
    </w:p>
    <w:p w14:paraId="7D117E97" w14:textId="75C6E27B" w:rsidR="00162D62" w:rsidRDefault="00162D62" w:rsidP="00162D62">
      <w:pPr>
        <w:pStyle w:val="13"/>
        <w:rPr>
          <w:rFonts w:asciiTheme="minorHAnsi" w:eastAsiaTheme="minorEastAsia" w:hAnsiTheme="minorHAnsi" w:cstheme="minorBidi"/>
          <w:noProof/>
          <w:sz w:val="22"/>
          <w:szCs w:val="22"/>
        </w:rPr>
      </w:pPr>
      <w:r w:rsidRPr="00A8015A">
        <w:rPr>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noProof/>
        </w:rPr>
        <w:tab/>
      </w:r>
      <w:r>
        <w:rPr>
          <w:noProof/>
        </w:rPr>
        <w:fldChar w:fldCharType="begin"/>
      </w:r>
      <w:r>
        <w:rPr>
          <w:noProof/>
        </w:rPr>
        <w:instrText xml:space="preserve"> PAGEREF _Toc130979878 \h </w:instrText>
      </w:r>
      <w:r>
        <w:rPr>
          <w:noProof/>
        </w:rPr>
      </w:r>
      <w:r>
        <w:rPr>
          <w:noProof/>
        </w:rPr>
        <w:fldChar w:fldCharType="separate"/>
      </w:r>
      <w:r w:rsidR="00604C74">
        <w:rPr>
          <w:noProof/>
        </w:rPr>
        <w:t>26</w:t>
      </w:r>
      <w:r>
        <w:rPr>
          <w:noProof/>
        </w:rPr>
        <w:fldChar w:fldCharType="end"/>
      </w:r>
    </w:p>
    <w:p w14:paraId="23326257" w14:textId="0ADB4AA1" w:rsidR="00162D62" w:rsidRDefault="00162D62" w:rsidP="00162D62">
      <w:pPr>
        <w:pStyle w:val="13"/>
        <w:rPr>
          <w:rFonts w:asciiTheme="minorHAnsi" w:eastAsiaTheme="minorEastAsia" w:hAnsiTheme="minorHAnsi" w:cstheme="minorBidi"/>
          <w:noProof/>
          <w:sz w:val="22"/>
          <w:szCs w:val="22"/>
        </w:rPr>
      </w:pPr>
      <w:r w:rsidRPr="00A8015A">
        <w:rPr>
          <w:noProof/>
        </w:rPr>
        <w:t>12. Описание материально-технической базы, необходимой для осуществления образовательного процесса по дисциплине</w:t>
      </w:r>
      <w:r>
        <w:rPr>
          <w:noProof/>
        </w:rPr>
        <w:tab/>
      </w:r>
      <w:r>
        <w:rPr>
          <w:noProof/>
        </w:rPr>
        <w:fldChar w:fldCharType="begin"/>
      </w:r>
      <w:r>
        <w:rPr>
          <w:noProof/>
        </w:rPr>
        <w:instrText xml:space="preserve"> PAGEREF _Toc130979879 \h </w:instrText>
      </w:r>
      <w:r>
        <w:rPr>
          <w:noProof/>
        </w:rPr>
      </w:r>
      <w:r>
        <w:rPr>
          <w:noProof/>
        </w:rPr>
        <w:fldChar w:fldCharType="separate"/>
      </w:r>
      <w:r w:rsidR="00604C74">
        <w:rPr>
          <w:noProof/>
        </w:rPr>
        <w:t>26</w:t>
      </w:r>
      <w:r>
        <w:rPr>
          <w:noProof/>
        </w:rPr>
        <w:fldChar w:fldCharType="end"/>
      </w:r>
    </w:p>
    <w:p w14:paraId="517DB1F0" w14:textId="5EF37B58" w:rsidR="009D2095" w:rsidRDefault="00162D62" w:rsidP="0087681A">
      <w:pPr>
        <w:pStyle w:val="28"/>
      </w:pPr>
      <w:r>
        <w:rPr>
          <w:rFonts w:ascii="Calibri" w:hAnsi="Calibri" w:cs="Calibri"/>
          <w:bCs/>
          <w:iCs w:val="0"/>
          <w:caps/>
          <w:color w:val="auto"/>
          <w:sz w:val="28"/>
          <w:szCs w:val="28"/>
        </w:rPr>
        <w:fldChar w:fldCharType="end"/>
      </w:r>
    </w:p>
    <w:p w14:paraId="31B4F71F" w14:textId="77777777" w:rsidR="00FB38B6" w:rsidRPr="006B73B9" w:rsidRDefault="00FB38B6" w:rsidP="00BE543A">
      <w:pPr>
        <w:pStyle w:val="1"/>
        <w:widowControl w:val="0"/>
        <w:spacing w:before="0" w:line="360" w:lineRule="auto"/>
        <w:jc w:val="both"/>
        <w:rPr>
          <w:rFonts w:ascii="Times New Roman" w:hAnsi="Times New Roman" w:cs="Times New Roman"/>
          <w:b w:val="0"/>
          <w:bCs w:val="0"/>
        </w:rPr>
      </w:pPr>
      <w:r>
        <w:rPr>
          <w:rFonts w:ascii="Times New Roman" w:hAnsi="Times New Roman" w:cs="Times New Roman"/>
          <w:b w:val="0"/>
          <w:bCs w:val="0"/>
        </w:rPr>
        <w:br w:type="page"/>
      </w:r>
      <w:bookmarkStart w:id="1" w:name="_Toc27585857"/>
      <w:bookmarkStart w:id="2" w:name="_Toc130979868"/>
      <w:bookmarkStart w:id="3" w:name="_Hlk25317116"/>
      <w:r w:rsidRPr="006F777F">
        <w:rPr>
          <w:rFonts w:ascii="Times New Roman" w:hAnsi="Times New Roman" w:cs="Times New Roman"/>
        </w:rPr>
        <w:lastRenderedPageBreak/>
        <w:t>1. Наименование дисциплины</w:t>
      </w:r>
      <w:bookmarkEnd w:id="1"/>
      <w:bookmarkEnd w:id="2"/>
    </w:p>
    <w:p w14:paraId="067929EC" w14:textId="71CFF9CF" w:rsidR="00FB38B6" w:rsidRPr="00CA4033" w:rsidRDefault="00BC1864" w:rsidP="00BE543A">
      <w:pPr>
        <w:widowControl w:val="0"/>
        <w:spacing w:line="360" w:lineRule="auto"/>
        <w:ind w:firstLine="709"/>
        <w:jc w:val="both"/>
        <w:rPr>
          <w:sz w:val="28"/>
          <w:szCs w:val="28"/>
        </w:rPr>
      </w:pPr>
      <w:r w:rsidRPr="00BC1864">
        <w:rPr>
          <w:sz w:val="28"/>
          <w:szCs w:val="28"/>
        </w:rPr>
        <w:t>Компетентностный подход в кадровом менеджменте</w:t>
      </w:r>
    </w:p>
    <w:p w14:paraId="7149E50D" w14:textId="77777777" w:rsidR="00FB38B6" w:rsidRPr="0025450E" w:rsidRDefault="00FB38B6" w:rsidP="0025450E">
      <w:pPr>
        <w:tabs>
          <w:tab w:val="left" w:pos="540"/>
        </w:tabs>
        <w:contextualSpacing/>
        <w:jc w:val="both"/>
        <w:outlineLvl w:val="0"/>
        <w:rPr>
          <w:b/>
          <w:sz w:val="28"/>
          <w:szCs w:val="28"/>
        </w:rPr>
      </w:pPr>
      <w:bookmarkStart w:id="4" w:name="_Toc27585858"/>
      <w:bookmarkStart w:id="5" w:name="_Toc130979869"/>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14:paraId="3AE504E8" w14:textId="721DDF77" w:rsidR="00FB38B6" w:rsidRDefault="00FB38B6" w:rsidP="00BE543A">
      <w:pPr>
        <w:widowControl w:val="0"/>
        <w:spacing w:line="360" w:lineRule="auto"/>
        <w:ind w:firstLine="709"/>
        <w:jc w:val="both"/>
        <w:rPr>
          <w:sz w:val="28"/>
          <w:szCs w:val="28"/>
        </w:rPr>
      </w:pPr>
      <w:r>
        <w:rPr>
          <w:sz w:val="28"/>
          <w:szCs w:val="28"/>
        </w:rPr>
        <w:t xml:space="preserve">Процесс изучения дисциплины </w:t>
      </w:r>
      <w:r w:rsidR="00920646">
        <w:rPr>
          <w:sz w:val="28"/>
          <w:szCs w:val="28"/>
        </w:rPr>
        <w:t>«</w:t>
      </w:r>
      <w:r w:rsidR="00BC1864" w:rsidRPr="00BC1864">
        <w:rPr>
          <w:sz w:val="28"/>
          <w:szCs w:val="28"/>
        </w:rPr>
        <w:t>Компетентностный подход в кадровом менеджменте</w:t>
      </w:r>
      <w:r w:rsidR="00920646">
        <w:rPr>
          <w:sz w:val="28"/>
          <w:szCs w:val="28"/>
        </w:rPr>
        <w:t>»</w:t>
      </w:r>
      <w:r>
        <w:rPr>
          <w:sz w:val="28"/>
          <w:szCs w:val="28"/>
        </w:rPr>
        <w:t xml:space="preserve"> направлен на формирование следующих компетенций:</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428"/>
        <w:gridCol w:w="3686"/>
      </w:tblGrid>
      <w:tr w:rsidR="00D80BBA" w:rsidRPr="00E123DB" w14:paraId="07F2AA8D" w14:textId="77777777" w:rsidTr="00D64373">
        <w:tc>
          <w:tcPr>
            <w:tcW w:w="1134" w:type="dxa"/>
            <w:vAlign w:val="center"/>
          </w:tcPr>
          <w:p w14:paraId="141821BF" w14:textId="77777777" w:rsidR="00D80BBA" w:rsidRPr="00E123DB" w:rsidRDefault="00D80BBA" w:rsidP="00D64373">
            <w:pPr>
              <w:widowControl w:val="0"/>
              <w:tabs>
                <w:tab w:val="left" w:pos="540"/>
              </w:tabs>
              <w:autoSpaceDE w:val="0"/>
              <w:autoSpaceDN w:val="0"/>
              <w:adjustRightInd w:val="0"/>
              <w:contextualSpacing/>
              <w:jc w:val="center"/>
            </w:pPr>
            <w:r w:rsidRPr="00E123DB">
              <w:t>Код компетенции</w:t>
            </w:r>
          </w:p>
        </w:tc>
        <w:tc>
          <w:tcPr>
            <w:tcW w:w="2221" w:type="dxa"/>
            <w:vAlign w:val="center"/>
          </w:tcPr>
          <w:p w14:paraId="7CD34CDD" w14:textId="77777777" w:rsidR="00D80BBA" w:rsidRPr="00E123DB" w:rsidRDefault="00D80BBA" w:rsidP="00D64373">
            <w:pPr>
              <w:widowControl w:val="0"/>
              <w:tabs>
                <w:tab w:val="left" w:pos="540"/>
              </w:tabs>
              <w:autoSpaceDE w:val="0"/>
              <w:autoSpaceDN w:val="0"/>
              <w:adjustRightInd w:val="0"/>
              <w:contextualSpacing/>
              <w:jc w:val="center"/>
            </w:pPr>
            <w:r w:rsidRPr="00E123DB">
              <w:t>Наименование компетенции</w:t>
            </w:r>
          </w:p>
        </w:tc>
        <w:tc>
          <w:tcPr>
            <w:tcW w:w="2428" w:type="dxa"/>
            <w:vAlign w:val="center"/>
          </w:tcPr>
          <w:p w14:paraId="5138A821" w14:textId="5DF2D38D" w:rsidR="00D80BBA" w:rsidRPr="00E123DB" w:rsidRDefault="00D80BBA" w:rsidP="00D64373">
            <w:pPr>
              <w:widowControl w:val="0"/>
              <w:tabs>
                <w:tab w:val="left" w:pos="540"/>
              </w:tabs>
              <w:autoSpaceDE w:val="0"/>
              <w:autoSpaceDN w:val="0"/>
              <w:adjustRightInd w:val="0"/>
              <w:contextualSpacing/>
              <w:jc w:val="center"/>
            </w:pPr>
            <w:r w:rsidRPr="00DC7AEB">
              <w:t>Индикаторы достижения компетенции</w:t>
            </w:r>
          </w:p>
        </w:tc>
        <w:tc>
          <w:tcPr>
            <w:tcW w:w="3686" w:type="dxa"/>
            <w:vAlign w:val="center"/>
          </w:tcPr>
          <w:p w14:paraId="0596DEEC" w14:textId="77777777" w:rsidR="00D80BBA" w:rsidRPr="00E123DB" w:rsidRDefault="00D80BBA" w:rsidP="00D64373">
            <w:pPr>
              <w:widowControl w:val="0"/>
              <w:tabs>
                <w:tab w:val="left" w:pos="540"/>
              </w:tabs>
              <w:autoSpaceDE w:val="0"/>
              <w:autoSpaceDN w:val="0"/>
              <w:adjustRightInd w:val="0"/>
              <w:contextualSpacing/>
              <w:jc w:val="center"/>
            </w:pPr>
            <w:r w:rsidRPr="00E123DB">
              <w:t>Результаты обучения (владения, умения и знания), соотнесенные с компетенциями/индикаторами достижения компетенции</w:t>
            </w:r>
          </w:p>
        </w:tc>
      </w:tr>
      <w:tr w:rsidR="00D80BBA" w:rsidRPr="00E123DB" w14:paraId="77996A7B" w14:textId="77777777" w:rsidTr="00D64373">
        <w:tc>
          <w:tcPr>
            <w:tcW w:w="1134" w:type="dxa"/>
            <w:vMerge w:val="restart"/>
          </w:tcPr>
          <w:p w14:paraId="03859A26" w14:textId="77777777" w:rsidR="00D80BBA" w:rsidRPr="0064679F" w:rsidRDefault="00D80BBA" w:rsidP="003567FC">
            <w:pPr>
              <w:widowControl w:val="0"/>
              <w:tabs>
                <w:tab w:val="left" w:pos="540"/>
              </w:tabs>
              <w:autoSpaceDE w:val="0"/>
              <w:autoSpaceDN w:val="0"/>
              <w:adjustRightInd w:val="0"/>
              <w:contextualSpacing/>
            </w:pPr>
            <w:r>
              <w:t>ПКН-4</w:t>
            </w:r>
          </w:p>
        </w:tc>
        <w:tc>
          <w:tcPr>
            <w:tcW w:w="2221" w:type="dxa"/>
            <w:vMerge w:val="restart"/>
          </w:tcPr>
          <w:p w14:paraId="57625E2D" w14:textId="77777777" w:rsidR="00D80BBA" w:rsidRDefault="00D80BBA" w:rsidP="003567FC">
            <w:pPr>
              <w:widowControl w:val="0"/>
            </w:pPr>
            <w:r w:rsidRPr="00BA5449">
              <w:t xml:space="preserve">Способность осуществлять сбор, обработку и анализ данных для определения и обеспечения потребностей организации в персонале, </w:t>
            </w:r>
            <w:proofErr w:type="gramStart"/>
            <w:r w:rsidRPr="00BA5449">
              <w:t>осуществлять  поиск</w:t>
            </w:r>
            <w:proofErr w:type="gramEnd"/>
            <w:r w:rsidRPr="00BA5449">
              <w:t>,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p>
          <w:p w14:paraId="4D0200AE" w14:textId="77777777" w:rsidR="005620A3" w:rsidRDefault="005620A3" w:rsidP="003567FC">
            <w:pPr>
              <w:widowControl w:val="0"/>
            </w:pPr>
          </w:p>
          <w:p w14:paraId="37775CC0" w14:textId="78360F9D" w:rsidR="005620A3" w:rsidRPr="0064679F" w:rsidRDefault="005620A3" w:rsidP="003567FC">
            <w:pPr>
              <w:widowControl w:val="0"/>
            </w:pPr>
          </w:p>
        </w:tc>
        <w:tc>
          <w:tcPr>
            <w:tcW w:w="2428" w:type="dxa"/>
          </w:tcPr>
          <w:p w14:paraId="68CD0EF5" w14:textId="36BE35FA" w:rsidR="00D80BBA" w:rsidRPr="00E123DB" w:rsidRDefault="00D80BBA" w:rsidP="00D80BBA">
            <w:pPr>
              <w:widowControl w:val="0"/>
              <w:tabs>
                <w:tab w:val="left" w:pos="540"/>
              </w:tabs>
              <w:autoSpaceDE w:val="0"/>
              <w:autoSpaceDN w:val="0"/>
              <w:adjustRightInd w:val="0"/>
              <w:contextualSpacing/>
            </w:pPr>
            <w:r>
              <w:t>1. Анализирует и структурирует информацию об особенностях и возможностях кадрового потенциала организации.</w:t>
            </w:r>
          </w:p>
        </w:tc>
        <w:tc>
          <w:tcPr>
            <w:tcW w:w="3686" w:type="dxa"/>
          </w:tcPr>
          <w:p w14:paraId="34E514D8" w14:textId="77777777" w:rsidR="00D80BBA" w:rsidRDefault="00D80BBA" w:rsidP="00D80BBA">
            <w:pPr>
              <w:widowControl w:val="0"/>
              <w:tabs>
                <w:tab w:val="left" w:pos="540"/>
              </w:tabs>
              <w:autoSpaceDE w:val="0"/>
              <w:autoSpaceDN w:val="0"/>
              <w:adjustRightInd w:val="0"/>
              <w:contextualSpacing/>
            </w:pPr>
            <w:r>
              <w:t xml:space="preserve">1. </w:t>
            </w:r>
            <w:r w:rsidRPr="00324CCE">
              <w:rPr>
                <w:b/>
                <w:bCs/>
              </w:rPr>
              <w:t>Знать</w:t>
            </w:r>
          </w:p>
          <w:p w14:paraId="535D648E" w14:textId="77777777" w:rsidR="00D80BBA" w:rsidRDefault="00D80BBA" w:rsidP="00D80BBA">
            <w:pPr>
              <w:widowControl w:val="0"/>
              <w:tabs>
                <w:tab w:val="left" w:pos="540"/>
              </w:tabs>
              <w:autoSpaceDE w:val="0"/>
              <w:autoSpaceDN w:val="0"/>
              <w:adjustRightInd w:val="0"/>
              <w:contextualSpacing/>
            </w:pPr>
            <w:r>
              <w:t>основные типы компетенций, основные виды и направления деятельности организаций в сфере управления персоналом, основные формы и методы оценки компетенций, используемые субъектом для внедрения компетентностной модели;</w:t>
            </w:r>
          </w:p>
          <w:p w14:paraId="13BC10DF" w14:textId="77777777" w:rsidR="00D80BBA" w:rsidRPr="00324CCE" w:rsidRDefault="00D80BBA" w:rsidP="00D80BBA">
            <w:pPr>
              <w:widowControl w:val="0"/>
              <w:tabs>
                <w:tab w:val="left" w:pos="540"/>
              </w:tabs>
              <w:autoSpaceDE w:val="0"/>
              <w:autoSpaceDN w:val="0"/>
              <w:adjustRightInd w:val="0"/>
              <w:contextualSpacing/>
              <w:rPr>
                <w:b/>
                <w:bCs/>
              </w:rPr>
            </w:pPr>
            <w:r w:rsidRPr="00324CCE">
              <w:rPr>
                <w:b/>
                <w:bCs/>
              </w:rPr>
              <w:t>Уметь</w:t>
            </w:r>
          </w:p>
          <w:p w14:paraId="30DFE439" w14:textId="77777777" w:rsidR="00D80BBA" w:rsidRDefault="00D80BBA" w:rsidP="00D80BBA">
            <w:pPr>
              <w:widowControl w:val="0"/>
              <w:tabs>
                <w:tab w:val="left" w:pos="540"/>
              </w:tabs>
              <w:autoSpaceDE w:val="0"/>
              <w:autoSpaceDN w:val="0"/>
              <w:adjustRightInd w:val="0"/>
              <w:contextualSpacing/>
            </w:pPr>
            <w:r>
              <w:t>разрабатывать программу оценки текущего и перспективного уровня компетенций;</w:t>
            </w:r>
          </w:p>
          <w:p w14:paraId="1DC3B23C" w14:textId="5C8A7E1B" w:rsidR="00D80BBA" w:rsidRPr="00E123DB" w:rsidRDefault="00D80BBA" w:rsidP="00D80BBA">
            <w:pPr>
              <w:widowControl w:val="0"/>
              <w:tabs>
                <w:tab w:val="left" w:pos="540"/>
              </w:tabs>
              <w:autoSpaceDE w:val="0"/>
              <w:autoSpaceDN w:val="0"/>
              <w:adjustRightInd w:val="0"/>
              <w:contextualSpacing/>
            </w:pPr>
            <w:r>
              <w:t>формировать планы и программы мероприятий для развития компетенций в соответствии с выявленными разрывами</w:t>
            </w:r>
          </w:p>
        </w:tc>
      </w:tr>
      <w:tr w:rsidR="00D80BBA" w:rsidRPr="00E123DB" w14:paraId="74DB80FD" w14:textId="77777777" w:rsidTr="00D64373">
        <w:tc>
          <w:tcPr>
            <w:tcW w:w="1134" w:type="dxa"/>
            <w:vMerge/>
          </w:tcPr>
          <w:p w14:paraId="2D78011E" w14:textId="77777777" w:rsidR="00D80BBA" w:rsidRDefault="00D80BBA" w:rsidP="003567FC">
            <w:pPr>
              <w:widowControl w:val="0"/>
              <w:tabs>
                <w:tab w:val="left" w:pos="540"/>
              </w:tabs>
              <w:autoSpaceDE w:val="0"/>
              <w:autoSpaceDN w:val="0"/>
              <w:adjustRightInd w:val="0"/>
              <w:contextualSpacing/>
            </w:pPr>
          </w:p>
        </w:tc>
        <w:tc>
          <w:tcPr>
            <w:tcW w:w="2221" w:type="dxa"/>
            <w:vMerge/>
          </w:tcPr>
          <w:p w14:paraId="6FCFA45A" w14:textId="77777777" w:rsidR="00D80BBA" w:rsidRPr="00BA5449" w:rsidRDefault="00D80BBA" w:rsidP="003567FC">
            <w:pPr>
              <w:widowControl w:val="0"/>
            </w:pPr>
          </w:p>
        </w:tc>
        <w:tc>
          <w:tcPr>
            <w:tcW w:w="2428" w:type="dxa"/>
          </w:tcPr>
          <w:p w14:paraId="0BE10357" w14:textId="3A29787C" w:rsidR="00D80BBA" w:rsidRDefault="00D80BBA" w:rsidP="00D80BBA">
            <w:pPr>
              <w:widowControl w:val="0"/>
              <w:tabs>
                <w:tab w:val="left" w:pos="540"/>
              </w:tabs>
              <w:autoSpaceDE w:val="0"/>
              <w:autoSpaceDN w:val="0"/>
              <w:adjustRightInd w:val="0"/>
              <w:contextualSpacing/>
            </w:pPr>
            <w:r>
              <w:t>2. Формирует требования к вакантной должности, определяет критерии поиска, привлечения, подбора и отбора персонала.</w:t>
            </w:r>
          </w:p>
        </w:tc>
        <w:tc>
          <w:tcPr>
            <w:tcW w:w="3686" w:type="dxa"/>
          </w:tcPr>
          <w:p w14:paraId="5EB3DAB3" w14:textId="6160575E" w:rsidR="00D80BBA" w:rsidRDefault="00D64373" w:rsidP="00D80BBA">
            <w:pPr>
              <w:widowControl w:val="0"/>
              <w:tabs>
                <w:tab w:val="left" w:pos="540"/>
              </w:tabs>
              <w:autoSpaceDE w:val="0"/>
              <w:autoSpaceDN w:val="0"/>
              <w:adjustRightInd w:val="0"/>
              <w:contextualSpacing/>
            </w:pPr>
            <w:r>
              <w:t>2</w:t>
            </w:r>
            <w:r w:rsidR="00D80BBA">
              <w:t xml:space="preserve">. </w:t>
            </w:r>
            <w:r w:rsidR="00D80BBA" w:rsidRPr="00324CCE">
              <w:rPr>
                <w:b/>
                <w:bCs/>
              </w:rPr>
              <w:t>Знать</w:t>
            </w:r>
          </w:p>
          <w:p w14:paraId="2A35A38C" w14:textId="77777777" w:rsidR="00D80BBA" w:rsidRDefault="00D80BBA" w:rsidP="00D80BBA">
            <w:pPr>
              <w:widowControl w:val="0"/>
              <w:tabs>
                <w:tab w:val="left" w:pos="540"/>
              </w:tabs>
              <w:autoSpaceDE w:val="0"/>
              <w:autoSpaceDN w:val="0"/>
              <w:adjustRightInd w:val="0"/>
              <w:contextualSpacing/>
            </w:pPr>
            <w:r>
              <w:t>основные способы внедрения компетентностного подхода;</w:t>
            </w:r>
          </w:p>
          <w:p w14:paraId="55638EF3" w14:textId="77777777" w:rsidR="00D80BBA" w:rsidRPr="00324CCE" w:rsidRDefault="00D80BBA" w:rsidP="00D80BBA">
            <w:pPr>
              <w:widowControl w:val="0"/>
              <w:tabs>
                <w:tab w:val="left" w:pos="540"/>
              </w:tabs>
              <w:autoSpaceDE w:val="0"/>
              <w:autoSpaceDN w:val="0"/>
              <w:adjustRightInd w:val="0"/>
              <w:contextualSpacing/>
              <w:rPr>
                <w:b/>
                <w:bCs/>
              </w:rPr>
            </w:pPr>
            <w:r w:rsidRPr="00324CCE">
              <w:rPr>
                <w:b/>
                <w:bCs/>
              </w:rPr>
              <w:t>Уметь</w:t>
            </w:r>
          </w:p>
          <w:p w14:paraId="5249D0C9" w14:textId="2CF5D812" w:rsidR="00D80BBA" w:rsidRPr="00E123DB" w:rsidRDefault="00D80BBA" w:rsidP="00D80BBA">
            <w:pPr>
              <w:widowControl w:val="0"/>
              <w:tabs>
                <w:tab w:val="left" w:pos="540"/>
              </w:tabs>
              <w:autoSpaceDE w:val="0"/>
              <w:autoSpaceDN w:val="0"/>
              <w:adjustRightInd w:val="0"/>
              <w:contextualSpacing/>
            </w:pPr>
            <w:r>
              <w:t>внедрять в организационно-функциональную структуру мероприятия, подразделения и инструменты повышения уровня компетенций</w:t>
            </w:r>
          </w:p>
        </w:tc>
      </w:tr>
      <w:tr w:rsidR="00D80BBA" w:rsidRPr="00E123DB" w14:paraId="571DFA99" w14:textId="77777777" w:rsidTr="00D64373">
        <w:tc>
          <w:tcPr>
            <w:tcW w:w="1134" w:type="dxa"/>
            <w:vMerge/>
          </w:tcPr>
          <w:p w14:paraId="2E3689D3" w14:textId="77777777" w:rsidR="00D80BBA" w:rsidRDefault="00D80BBA" w:rsidP="003567FC">
            <w:pPr>
              <w:widowControl w:val="0"/>
              <w:tabs>
                <w:tab w:val="left" w:pos="540"/>
              </w:tabs>
              <w:autoSpaceDE w:val="0"/>
              <w:autoSpaceDN w:val="0"/>
              <w:adjustRightInd w:val="0"/>
              <w:contextualSpacing/>
            </w:pPr>
          </w:p>
        </w:tc>
        <w:tc>
          <w:tcPr>
            <w:tcW w:w="2221" w:type="dxa"/>
            <w:vMerge/>
          </w:tcPr>
          <w:p w14:paraId="7D523BD7" w14:textId="77777777" w:rsidR="00D80BBA" w:rsidRPr="00BA5449" w:rsidRDefault="00D80BBA" w:rsidP="003567FC">
            <w:pPr>
              <w:widowControl w:val="0"/>
            </w:pPr>
          </w:p>
        </w:tc>
        <w:tc>
          <w:tcPr>
            <w:tcW w:w="2428" w:type="dxa"/>
          </w:tcPr>
          <w:p w14:paraId="56CE9F4A" w14:textId="51DF3C22" w:rsidR="00D80BBA" w:rsidRDefault="00D80BBA" w:rsidP="003567FC">
            <w:pPr>
              <w:widowControl w:val="0"/>
              <w:tabs>
                <w:tab w:val="left" w:pos="540"/>
              </w:tabs>
              <w:autoSpaceDE w:val="0"/>
              <w:autoSpaceDN w:val="0"/>
              <w:adjustRightInd w:val="0"/>
              <w:contextualSpacing/>
            </w:pPr>
            <w:r>
              <w:t>3. Применяет технологии и методики поиска, привлечения, подбора и отбора кандидатов на вакантные должности с использованием современных информационно-</w:t>
            </w:r>
            <w:r>
              <w:lastRenderedPageBreak/>
              <w:t>аналитических систем.</w:t>
            </w:r>
          </w:p>
        </w:tc>
        <w:tc>
          <w:tcPr>
            <w:tcW w:w="3686" w:type="dxa"/>
          </w:tcPr>
          <w:p w14:paraId="5841EB7F" w14:textId="74099E69" w:rsidR="00D80BBA" w:rsidRDefault="00D64373" w:rsidP="00D80BBA">
            <w:pPr>
              <w:widowControl w:val="0"/>
              <w:tabs>
                <w:tab w:val="left" w:pos="540"/>
              </w:tabs>
              <w:autoSpaceDE w:val="0"/>
              <w:autoSpaceDN w:val="0"/>
              <w:adjustRightInd w:val="0"/>
              <w:contextualSpacing/>
            </w:pPr>
            <w:r>
              <w:lastRenderedPageBreak/>
              <w:t>3</w:t>
            </w:r>
            <w:r w:rsidR="00D80BBA">
              <w:t xml:space="preserve">. </w:t>
            </w:r>
            <w:r w:rsidR="00D80BBA" w:rsidRPr="00324CCE">
              <w:rPr>
                <w:b/>
                <w:bCs/>
              </w:rPr>
              <w:t>Знать</w:t>
            </w:r>
          </w:p>
          <w:p w14:paraId="5C8CC2C9" w14:textId="18C38F9F" w:rsidR="00D80BBA" w:rsidRDefault="00D80BBA" w:rsidP="00D80BBA">
            <w:pPr>
              <w:widowControl w:val="0"/>
              <w:tabs>
                <w:tab w:val="left" w:pos="540"/>
              </w:tabs>
              <w:autoSpaceDE w:val="0"/>
              <w:autoSpaceDN w:val="0"/>
              <w:adjustRightInd w:val="0"/>
              <w:contextualSpacing/>
            </w:pPr>
            <w:r>
              <w:t>основные технологии поиска, привлечения, подбора и отбора кандидатов;</w:t>
            </w:r>
          </w:p>
          <w:p w14:paraId="21698B8C" w14:textId="1089B074" w:rsidR="00D80BBA" w:rsidRDefault="00D80BBA" w:rsidP="00D80BBA">
            <w:pPr>
              <w:widowControl w:val="0"/>
              <w:tabs>
                <w:tab w:val="left" w:pos="540"/>
              </w:tabs>
              <w:autoSpaceDE w:val="0"/>
              <w:autoSpaceDN w:val="0"/>
              <w:adjustRightInd w:val="0"/>
              <w:contextualSpacing/>
            </w:pPr>
            <w:r>
              <w:t>современные информационно-аналитические системы</w:t>
            </w:r>
            <w:r w:rsidR="00D64373">
              <w:t>, применяемые в кадровом менеджменте</w:t>
            </w:r>
            <w:r>
              <w:t>;</w:t>
            </w:r>
          </w:p>
          <w:p w14:paraId="148A940C" w14:textId="75125D28" w:rsidR="00D80BBA" w:rsidRDefault="00D80BBA" w:rsidP="00D80BBA">
            <w:pPr>
              <w:widowControl w:val="0"/>
              <w:tabs>
                <w:tab w:val="left" w:pos="540"/>
              </w:tabs>
              <w:autoSpaceDE w:val="0"/>
              <w:autoSpaceDN w:val="0"/>
              <w:adjustRightInd w:val="0"/>
              <w:contextualSpacing/>
            </w:pPr>
            <w:r>
              <w:t xml:space="preserve">базовые принципы стимулирования работников для повышения индивидуальных </w:t>
            </w:r>
            <w:r>
              <w:lastRenderedPageBreak/>
              <w:t>компетенций</w:t>
            </w:r>
          </w:p>
          <w:p w14:paraId="235E5692" w14:textId="77777777" w:rsidR="00D80BBA" w:rsidRPr="00324CCE" w:rsidRDefault="00D80BBA" w:rsidP="00D80BBA">
            <w:pPr>
              <w:widowControl w:val="0"/>
              <w:tabs>
                <w:tab w:val="left" w:pos="540"/>
              </w:tabs>
              <w:autoSpaceDE w:val="0"/>
              <w:autoSpaceDN w:val="0"/>
              <w:adjustRightInd w:val="0"/>
              <w:contextualSpacing/>
              <w:rPr>
                <w:b/>
                <w:bCs/>
              </w:rPr>
            </w:pPr>
            <w:r w:rsidRPr="00324CCE">
              <w:rPr>
                <w:b/>
                <w:bCs/>
              </w:rPr>
              <w:t>Уметь</w:t>
            </w:r>
          </w:p>
          <w:p w14:paraId="138611EC" w14:textId="77777777" w:rsidR="00D80BBA" w:rsidRDefault="00D80BBA" w:rsidP="00D80BBA">
            <w:pPr>
              <w:widowControl w:val="0"/>
              <w:tabs>
                <w:tab w:val="left" w:pos="540"/>
              </w:tabs>
              <w:autoSpaceDE w:val="0"/>
              <w:autoSpaceDN w:val="0"/>
              <w:adjustRightInd w:val="0"/>
              <w:contextualSpacing/>
            </w:pPr>
            <w:r>
              <w:t>оценивать эффективность компетентностной модели</w:t>
            </w:r>
            <w:r w:rsidR="00D64373">
              <w:t>;</w:t>
            </w:r>
          </w:p>
          <w:p w14:paraId="4FC1C135" w14:textId="6CA87487" w:rsidR="00D64373" w:rsidRPr="00E123DB" w:rsidRDefault="00D64373" w:rsidP="00D80BBA">
            <w:pPr>
              <w:widowControl w:val="0"/>
              <w:tabs>
                <w:tab w:val="left" w:pos="540"/>
              </w:tabs>
              <w:autoSpaceDE w:val="0"/>
              <w:autoSpaceDN w:val="0"/>
              <w:adjustRightInd w:val="0"/>
              <w:contextualSpacing/>
            </w:pPr>
            <w:r>
              <w:t>оценивать кандидатов в зависимости от профиля должности и группы специальностей</w:t>
            </w:r>
          </w:p>
        </w:tc>
      </w:tr>
      <w:tr w:rsidR="00D80BBA" w:rsidRPr="00E123DB" w14:paraId="2383A685" w14:textId="77777777" w:rsidTr="00D64373">
        <w:tc>
          <w:tcPr>
            <w:tcW w:w="1134" w:type="dxa"/>
            <w:vMerge w:val="restart"/>
          </w:tcPr>
          <w:p w14:paraId="5396E3D9" w14:textId="77777777" w:rsidR="00D80BBA" w:rsidRPr="00E123DB" w:rsidRDefault="00D80BBA" w:rsidP="003567FC">
            <w:pPr>
              <w:widowControl w:val="0"/>
              <w:tabs>
                <w:tab w:val="left" w:pos="540"/>
              </w:tabs>
              <w:autoSpaceDE w:val="0"/>
              <w:autoSpaceDN w:val="0"/>
              <w:adjustRightInd w:val="0"/>
              <w:contextualSpacing/>
            </w:pPr>
            <w:r>
              <w:lastRenderedPageBreak/>
              <w:t>ПКН-6</w:t>
            </w:r>
          </w:p>
        </w:tc>
        <w:tc>
          <w:tcPr>
            <w:tcW w:w="2221" w:type="dxa"/>
            <w:vMerge w:val="restart"/>
          </w:tcPr>
          <w:p w14:paraId="5F274A88" w14:textId="77777777" w:rsidR="00D80BBA" w:rsidRDefault="00D80BBA" w:rsidP="003567FC">
            <w:pPr>
              <w:widowControl w:val="0"/>
              <w:tabs>
                <w:tab w:val="left" w:pos="540"/>
              </w:tabs>
              <w:autoSpaceDE w:val="0"/>
              <w:autoSpaceDN w:val="0"/>
              <w:adjustRightInd w:val="0"/>
              <w:contextualSpacing/>
            </w:pPr>
            <w:r w:rsidRPr="00BA5449">
              <w:t>Способность применять современные технологии оценки и аттестации персонала, разрабатывать и рассчитывать необходимые финансово-экономические и нефинансовые показатели</w:t>
            </w:r>
          </w:p>
          <w:p w14:paraId="0C81519B" w14:textId="77777777" w:rsidR="005620A3" w:rsidRDefault="005620A3" w:rsidP="003567FC">
            <w:pPr>
              <w:widowControl w:val="0"/>
              <w:tabs>
                <w:tab w:val="left" w:pos="540"/>
              </w:tabs>
              <w:autoSpaceDE w:val="0"/>
              <w:autoSpaceDN w:val="0"/>
              <w:adjustRightInd w:val="0"/>
              <w:contextualSpacing/>
            </w:pPr>
          </w:p>
          <w:p w14:paraId="335478FE" w14:textId="77777777" w:rsidR="005620A3" w:rsidRDefault="005620A3" w:rsidP="003567FC">
            <w:pPr>
              <w:widowControl w:val="0"/>
              <w:tabs>
                <w:tab w:val="left" w:pos="540"/>
              </w:tabs>
              <w:autoSpaceDE w:val="0"/>
              <w:autoSpaceDN w:val="0"/>
              <w:adjustRightInd w:val="0"/>
              <w:contextualSpacing/>
            </w:pPr>
          </w:p>
          <w:p w14:paraId="5EAFDCB6" w14:textId="6D460C58" w:rsidR="005620A3" w:rsidRPr="00E123DB" w:rsidRDefault="005620A3" w:rsidP="003567FC">
            <w:pPr>
              <w:widowControl w:val="0"/>
              <w:tabs>
                <w:tab w:val="left" w:pos="540"/>
              </w:tabs>
              <w:autoSpaceDE w:val="0"/>
              <w:autoSpaceDN w:val="0"/>
              <w:adjustRightInd w:val="0"/>
              <w:contextualSpacing/>
            </w:pPr>
          </w:p>
        </w:tc>
        <w:tc>
          <w:tcPr>
            <w:tcW w:w="2428" w:type="dxa"/>
          </w:tcPr>
          <w:p w14:paraId="71543B04" w14:textId="21F0AD3F" w:rsidR="00D80BBA" w:rsidRPr="00E123DB" w:rsidRDefault="00D80BBA" w:rsidP="00D80BBA">
            <w:pPr>
              <w:widowControl w:val="0"/>
              <w:tabs>
                <w:tab w:val="left" w:pos="540"/>
              </w:tabs>
              <w:autoSpaceDE w:val="0"/>
              <w:autoSpaceDN w:val="0"/>
              <w:adjustRightInd w:val="0"/>
              <w:contextualSpacing/>
            </w:pPr>
            <w:r>
              <w:t>1. Использует знания технологий и методов деловой оценки персонала, этапов и порядка проведения аттестации.</w:t>
            </w:r>
          </w:p>
        </w:tc>
        <w:tc>
          <w:tcPr>
            <w:tcW w:w="3686" w:type="dxa"/>
          </w:tcPr>
          <w:p w14:paraId="17E6F831" w14:textId="1E33ACAD" w:rsidR="00D80BBA" w:rsidRDefault="00D64373" w:rsidP="00D80BBA">
            <w:pPr>
              <w:widowControl w:val="0"/>
              <w:tabs>
                <w:tab w:val="left" w:pos="540"/>
              </w:tabs>
              <w:autoSpaceDE w:val="0"/>
              <w:autoSpaceDN w:val="0"/>
              <w:adjustRightInd w:val="0"/>
              <w:contextualSpacing/>
            </w:pPr>
            <w:r>
              <w:t>1</w:t>
            </w:r>
            <w:r w:rsidR="00D80BBA">
              <w:t xml:space="preserve">. </w:t>
            </w:r>
            <w:r w:rsidR="00D80BBA" w:rsidRPr="004344BE">
              <w:rPr>
                <w:b/>
                <w:bCs/>
              </w:rPr>
              <w:t>Знать</w:t>
            </w:r>
          </w:p>
          <w:p w14:paraId="3CBCE91A" w14:textId="77777777" w:rsidR="00D80BBA" w:rsidRDefault="00D80BBA" w:rsidP="00D80BBA">
            <w:pPr>
              <w:widowControl w:val="0"/>
              <w:tabs>
                <w:tab w:val="left" w:pos="540"/>
              </w:tabs>
              <w:autoSpaceDE w:val="0"/>
              <w:autoSpaceDN w:val="0"/>
              <w:adjustRightInd w:val="0"/>
              <w:contextualSpacing/>
            </w:pPr>
            <w:r>
              <w:t>типовые приемы и методы управления компетенциями сотрудников;</w:t>
            </w:r>
          </w:p>
          <w:p w14:paraId="36476BC7" w14:textId="3A4BB2E6" w:rsidR="00D80BBA" w:rsidRDefault="00D64373" w:rsidP="00D80BBA">
            <w:pPr>
              <w:widowControl w:val="0"/>
              <w:tabs>
                <w:tab w:val="left" w:pos="540"/>
              </w:tabs>
              <w:autoSpaceDE w:val="0"/>
              <w:autoSpaceDN w:val="0"/>
              <w:adjustRightInd w:val="0"/>
              <w:contextualSpacing/>
            </w:pPr>
            <w:r>
              <w:t>технологии и методы деловой оценки персонала;</w:t>
            </w:r>
          </w:p>
          <w:p w14:paraId="051AFED8" w14:textId="67D5C01A" w:rsidR="00D64373" w:rsidRDefault="00D64373" w:rsidP="00D80BBA">
            <w:pPr>
              <w:widowControl w:val="0"/>
              <w:tabs>
                <w:tab w:val="left" w:pos="540"/>
              </w:tabs>
              <w:autoSpaceDE w:val="0"/>
              <w:autoSpaceDN w:val="0"/>
              <w:adjustRightInd w:val="0"/>
              <w:contextualSpacing/>
            </w:pPr>
            <w:r>
              <w:t>этапы и порядок проведения аттестации</w:t>
            </w:r>
          </w:p>
          <w:p w14:paraId="6CFE8942" w14:textId="77777777" w:rsidR="00D80BBA" w:rsidRPr="004344BE" w:rsidRDefault="00D80BBA" w:rsidP="00D80BBA">
            <w:pPr>
              <w:widowControl w:val="0"/>
              <w:tabs>
                <w:tab w:val="left" w:pos="540"/>
              </w:tabs>
              <w:autoSpaceDE w:val="0"/>
              <w:autoSpaceDN w:val="0"/>
              <w:adjustRightInd w:val="0"/>
              <w:contextualSpacing/>
              <w:rPr>
                <w:b/>
                <w:bCs/>
              </w:rPr>
            </w:pPr>
            <w:r w:rsidRPr="004344BE">
              <w:rPr>
                <w:b/>
                <w:bCs/>
              </w:rPr>
              <w:t>Уметь</w:t>
            </w:r>
          </w:p>
          <w:p w14:paraId="09317133" w14:textId="77777777" w:rsidR="00D80BBA" w:rsidRDefault="00D80BBA" w:rsidP="00D80BBA">
            <w:pPr>
              <w:widowControl w:val="0"/>
              <w:tabs>
                <w:tab w:val="left" w:pos="540"/>
              </w:tabs>
              <w:autoSpaceDE w:val="0"/>
              <w:autoSpaceDN w:val="0"/>
              <w:adjustRightInd w:val="0"/>
              <w:contextualSpacing/>
            </w:pPr>
            <w:r>
              <w:t>реализовывать мероприятия по управлению компетенциями сотрудников организации с учетом специфики деятельности</w:t>
            </w:r>
            <w:r w:rsidR="00D64373">
              <w:t>;</w:t>
            </w:r>
          </w:p>
          <w:p w14:paraId="476908CE" w14:textId="06FD8062" w:rsidR="00D64373" w:rsidRPr="00E123DB" w:rsidRDefault="00D64373" w:rsidP="00D80BBA">
            <w:pPr>
              <w:widowControl w:val="0"/>
              <w:tabs>
                <w:tab w:val="left" w:pos="540"/>
              </w:tabs>
              <w:autoSpaceDE w:val="0"/>
              <w:autoSpaceDN w:val="0"/>
              <w:adjustRightInd w:val="0"/>
              <w:contextualSpacing/>
            </w:pPr>
            <w:r>
              <w:t>разрабатывать программы аттестации, деловой оценки персонала</w:t>
            </w:r>
          </w:p>
        </w:tc>
      </w:tr>
      <w:tr w:rsidR="00D80BBA" w:rsidRPr="00E123DB" w14:paraId="45506098" w14:textId="77777777" w:rsidTr="00D64373">
        <w:tc>
          <w:tcPr>
            <w:tcW w:w="1134" w:type="dxa"/>
            <w:vMerge/>
          </w:tcPr>
          <w:p w14:paraId="79F2A05F" w14:textId="77777777" w:rsidR="00D80BBA" w:rsidRDefault="00D80BBA" w:rsidP="003567FC">
            <w:pPr>
              <w:widowControl w:val="0"/>
              <w:tabs>
                <w:tab w:val="left" w:pos="540"/>
              </w:tabs>
              <w:autoSpaceDE w:val="0"/>
              <w:autoSpaceDN w:val="0"/>
              <w:adjustRightInd w:val="0"/>
              <w:contextualSpacing/>
            </w:pPr>
          </w:p>
        </w:tc>
        <w:tc>
          <w:tcPr>
            <w:tcW w:w="2221" w:type="dxa"/>
            <w:vMerge/>
          </w:tcPr>
          <w:p w14:paraId="6BFF55E5" w14:textId="77777777" w:rsidR="00D80BBA" w:rsidRPr="00BA5449" w:rsidRDefault="00D80BBA" w:rsidP="003567FC">
            <w:pPr>
              <w:widowControl w:val="0"/>
              <w:tabs>
                <w:tab w:val="left" w:pos="540"/>
              </w:tabs>
              <w:autoSpaceDE w:val="0"/>
              <w:autoSpaceDN w:val="0"/>
              <w:adjustRightInd w:val="0"/>
              <w:contextualSpacing/>
            </w:pPr>
          </w:p>
        </w:tc>
        <w:tc>
          <w:tcPr>
            <w:tcW w:w="2428" w:type="dxa"/>
          </w:tcPr>
          <w:p w14:paraId="3D8F15EC" w14:textId="7BC3CF32" w:rsidR="00D80BBA" w:rsidRDefault="00D80BBA" w:rsidP="00D80BBA">
            <w:pPr>
              <w:widowControl w:val="0"/>
              <w:tabs>
                <w:tab w:val="left" w:pos="540"/>
              </w:tabs>
              <w:autoSpaceDE w:val="0"/>
              <w:autoSpaceDN w:val="0"/>
              <w:adjustRightInd w:val="0"/>
              <w:contextualSpacing/>
            </w:pPr>
            <w:r>
              <w:t>2. Проводит мероприятия по оценке и аттестации персонала и использует их для принятия кадровых решений.</w:t>
            </w:r>
          </w:p>
        </w:tc>
        <w:tc>
          <w:tcPr>
            <w:tcW w:w="3686" w:type="dxa"/>
          </w:tcPr>
          <w:p w14:paraId="37ACEEFA" w14:textId="672F5991" w:rsidR="00D64373" w:rsidRDefault="00D64373" w:rsidP="00D64373">
            <w:pPr>
              <w:widowControl w:val="0"/>
              <w:tabs>
                <w:tab w:val="left" w:pos="540"/>
              </w:tabs>
              <w:autoSpaceDE w:val="0"/>
              <w:autoSpaceDN w:val="0"/>
              <w:adjustRightInd w:val="0"/>
              <w:contextualSpacing/>
            </w:pPr>
            <w:r>
              <w:t xml:space="preserve">2. </w:t>
            </w:r>
            <w:r w:rsidRPr="004344BE">
              <w:rPr>
                <w:b/>
                <w:bCs/>
              </w:rPr>
              <w:t>Знать</w:t>
            </w:r>
          </w:p>
          <w:p w14:paraId="0A8D5EDF" w14:textId="77777777" w:rsidR="00D64373" w:rsidRDefault="00D64373" w:rsidP="00D64373">
            <w:pPr>
              <w:widowControl w:val="0"/>
              <w:tabs>
                <w:tab w:val="left" w:pos="540"/>
              </w:tabs>
              <w:autoSpaceDE w:val="0"/>
              <w:autoSpaceDN w:val="0"/>
              <w:adjustRightInd w:val="0"/>
              <w:contextualSpacing/>
            </w:pPr>
            <w:r>
              <w:t>типовые технологии оценки персонала;</w:t>
            </w:r>
          </w:p>
          <w:p w14:paraId="2474EE4F" w14:textId="34E70246" w:rsidR="00D64373" w:rsidRDefault="00D64373" w:rsidP="00D64373">
            <w:pPr>
              <w:widowControl w:val="0"/>
              <w:tabs>
                <w:tab w:val="left" w:pos="540"/>
              </w:tabs>
              <w:autoSpaceDE w:val="0"/>
              <w:autoSpaceDN w:val="0"/>
              <w:adjustRightInd w:val="0"/>
              <w:contextualSpacing/>
            </w:pPr>
            <w:r>
              <w:t>правила выбора эталонов и пороговых значений для проведения анализа персонала;</w:t>
            </w:r>
          </w:p>
          <w:p w14:paraId="1D4F0C67" w14:textId="692DD26F" w:rsidR="00D64373" w:rsidRDefault="00D64373" w:rsidP="00D64373">
            <w:pPr>
              <w:widowControl w:val="0"/>
              <w:tabs>
                <w:tab w:val="left" w:pos="540"/>
              </w:tabs>
              <w:autoSpaceDE w:val="0"/>
              <w:autoSpaceDN w:val="0"/>
              <w:adjustRightInd w:val="0"/>
              <w:contextualSpacing/>
            </w:pPr>
            <w:r>
              <w:t>принципы статистической обработки данных</w:t>
            </w:r>
          </w:p>
          <w:p w14:paraId="439C92CF" w14:textId="77777777" w:rsidR="00D64373" w:rsidRPr="004344BE" w:rsidRDefault="00D64373" w:rsidP="00D64373">
            <w:pPr>
              <w:widowControl w:val="0"/>
              <w:tabs>
                <w:tab w:val="left" w:pos="540"/>
              </w:tabs>
              <w:autoSpaceDE w:val="0"/>
              <w:autoSpaceDN w:val="0"/>
              <w:adjustRightInd w:val="0"/>
              <w:contextualSpacing/>
              <w:rPr>
                <w:b/>
                <w:bCs/>
              </w:rPr>
            </w:pPr>
            <w:r w:rsidRPr="004344BE">
              <w:rPr>
                <w:b/>
                <w:bCs/>
              </w:rPr>
              <w:t>Уметь</w:t>
            </w:r>
          </w:p>
          <w:p w14:paraId="4F567BF3" w14:textId="77777777" w:rsidR="00D64373" w:rsidRDefault="00D64373" w:rsidP="00D64373">
            <w:pPr>
              <w:widowControl w:val="0"/>
              <w:tabs>
                <w:tab w:val="left" w:pos="540"/>
              </w:tabs>
              <w:autoSpaceDE w:val="0"/>
              <w:autoSpaceDN w:val="0"/>
              <w:adjustRightInd w:val="0"/>
              <w:contextualSpacing/>
            </w:pPr>
            <w:r>
              <w:t>проводить мероприятия по сбору и обработке количественных и качественных данных;</w:t>
            </w:r>
          </w:p>
          <w:p w14:paraId="3E030C25" w14:textId="77777777" w:rsidR="00D80BBA" w:rsidRDefault="00D64373" w:rsidP="00D64373">
            <w:pPr>
              <w:widowControl w:val="0"/>
              <w:tabs>
                <w:tab w:val="left" w:pos="540"/>
              </w:tabs>
              <w:autoSpaceDE w:val="0"/>
              <w:autoSpaceDN w:val="0"/>
              <w:adjustRightInd w:val="0"/>
              <w:contextualSpacing/>
            </w:pPr>
            <w:r>
              <w:t>проводить аттестацию, деловую оценку персонала;</w:t>
            </w:r>
          </w:p>
          <w:p w14:paraId="3548CF95" w14:textId="41EF98F2" w:rsidR="00D64373" w:rsidRPr="00E123DB" w:rsidRDefault="00D64373" w:rsidP="00D64373">
            <w:pPr>
              <w:widowControl w:val="0"/>
              <w:tabs>
                <w:tab w:val="left" w:pos="540"/>
              </w:tabs>
              <w:autoSpaceDE w:val="0"/>
              <w:autoSpaceDN w:val="0"/>
              <w:adjustRightInd w:val="0"/>
              <w:contextualSpacing/>
            </w:pPr>
            <w:r>
              <w:t>готовить проекты решений по кадровому менеджменту</w:t>
            </w:r>
          </w:p>
        </w:tc>
      </w:tr>
      <w:tr w:rsidR="00D80BBA" w:rsidRPr="00E123DB" w14:paraId="29799528" w14:textId="77777777" w:rsidTr="00D64373">
        <w:tc>
          <w:tcPr>
            <w:tcW w:w="1134" w:type="dxa"/>
            <w:vMerge/>
          </w:tcPr>
          <w:p w14:paraId="5EEE3DCB" w14:textId="77777777" w:rsidR="00D80BBA" w:rsidRDefault="00D80BBA" w:rsidP="003567FC">
            <w:pPr>
              <w:widowControl w:val="0"/>
              <w:tabs>
                <w:tab w:val="left" w:pos="540"/>
              </w:tabs>
              <w:autoSpaceDE w:val="0"/>
              <w:autoSpaceDN w:val="0"/>
              <w:adjustRightInd w:val="0"/>
              <w:contextualSpacing/>
            </w:pPr>
          </w:p>
        </w:tc>
        <w:tc>
          <w:tcPr>
            <w:tcW w:w="2221" w:type="dxa"/>
            <w:vMerge/>
          </w:tcPr>
          <w:p w14:paraId="74C5868F" w14:textId="77777777" w:rsidR="00D80BBA" w:rsidRPr="00BA5449" w:rsidRDefault="00D80BBA" w:rsidP="003567FC">
            <w:pPr>
              <w:widowControl w:val="0"/>
              <w:tabs>
                <w:tab w:val="left" w:pos="540"/>
              </w:tabs>
              <w:autoSpaceDE w:val="0"/>
              <w:autoSpaceDN w:val="0"/>
              <w:adjustRightInd w:val="0"/>
              <w:contextualSpacing/>
            </w:pPr>
          </w:p>
        </w:tc>
        <w:tc>
          <w:tcPr>
            <w:tcW w:w="2428" w:type="dxa"/>
          </w:tcPr>
          <w:p w14:paraId="58C818C7" w14:textId="62696E28" w:rsidR="00D80BBA" w:rsidRDefault="00D80BBA" w:rsidP="003567FC">
            <w:pPr>
              <w:widowControl w:val="0"/>
              <w:tabs>
                <w:tab w:val="left" w:pos="540"/>
              </w:tabs>
              <w:autoSpaceDE w:val="0"/>
              <w:autoSpaceDN w:val="0"/>
              <w:adjustRightInd w:val="0"/>
              <w:contextualSpacing/>
            </w:pPr>
            <w:r>
              <w:t>3. Обосновывает экономическую и социальную эффективность затрат на оценку персонала.</w:t>
            </w:r>
          </w:p>
        </w:tc>
        <w:tc>
          <w:tcPr>
            <w:tcW w:w="3686" w:type="dxa"/>
          </w:tcPr>
          <w:p w14:paraId="48E28513" w14:textId="3605A7E0" w:rsidR="00D64373" w:rsidRDefault="00D64373" w:rsidP="00D64373">
            <w:pPr>
              <w:widowControl w:val="0"/>
              <w:tabs>
                <w:tab w:val="left" w:pos="540"/>
              </w:tabs>
              <w:autoSpaceDE w:val="0"/>
              <w:autoSpaceDN w:val="0"/>
              <w:adjustRightInd w:val="0"/>
              <w:contextualSpacing/>
            </w:pPr>
            <w:r>
              <w:t xml:space="preserve">3. </w:t>
            </w:r>
            <w:r w:rsidRPr="004344BE">
              <w:rPr>
                <w:b/>
                <w:bCs/>
              </w:rPr>
              <w:t>Знать</w:t>
            </w:r>
          </w:p>
          <w:p w14:paraId="06064466" w14:textId="397AB3D4" w:rsidR="00D64373" w:rsidRDefault="00D64373" w:rsidP="00D64373">
            <w:pPr>
              <w:widowControl w:val="0"/>
              <w:tabs>
                <w:tab w:val="left" w:pos="540"/>
              </w:tabs>
              <w:autoSpaceDE w:val="0"/>
              <w:autoSpaceDN w:val="0"/>
              <w:adjustRightInd w:val="0"/>
              <w:contextualSpacing/>
            </w:pPr>
            <w:r>
              <w:t>технологии оценки экономического и социального эффекта;</w:t>
            </w:r>
          </w:p>
          <w:p w14:paraId="351812F4" w14:textId="794C7343" w:rsidR="00D64373" w:rsidRDefault="00D64373" w:rsidP="00D64373">
            <w:pPr>
              <w:widowControl w:val="0"/>
              <w:tabs>
                <w:tab w:val="left" w:pos="540"/>
              </w:tabs>
              <w:autoSpaceDE w:val="0"/>
              <w:autoSpaceDN w:val="0"/>
              <w:adjustRightInd w:val="0"/>
              <w:contextualSpacing/>
            </w:pPr>
            <w:r>
              <w:t>методики оценки эффективности экономических решений;</w:t>
            </w:r>
          </w:p>
          <w:p w14:paraId="330ABADC" w14:textId="33519D64" w:rsidR="00D64373" w:rsidRDefault="00D64373" w:rsidP="00D64373">
            <w:pPr>
              <w:widowControl w:val="0"/>
              <w:tabs>
                <w:tab w:val="left" w:pos="540"/>
              </w:tabs>
              <w:autoSpaceDE w:val="0"/>
              <w:autoSpaceDN w:val="0"/>
              <w:adjustRightInd w:val="0"/>
              <w:contextualSpacing/>
            </w:pPr>
            <w:r>
              <w:t>методы оценки социальной эффективности проводимых мероприятий</w:t>
            </w:r>
          </w:p>
          <w:p w14:paraId="3DAF5779" w14:textId="77777777" w:rsidR="00D64373" w:rsidRPr="004344BE" w:rsidRDefault="00D64373" w:rsidP="00D64373">
            <w:pPr>
              <w:widowControl w:val="0"/>
              <w:tabs>
                <w:tab w:val="left" w:pos="540"/>
              </w:tabs>
              <w:autoSpaceDE w:val="0"/>
              <w:autoSpaceDN w:val="0"/>
              <w:adjustRightInd w:val="0"/>
              <w:contextualSpacing/>
              <w:rPr>
                <w:b/>
                <w:bCs/>
              </w:rPr>
            </w:pPr>
            <w:r w:rsidRPr="004344BE">
              <w:rPr>
                <w:b/>
                <w:bCs/>
              </w:rPr>
              <w:t>Уметь</w:t>
            </w:r>
          </w:p>
          <w:p w14:paraId="40B2B72E" w14:textId="11ADE2F4" w:rsidR="00D64373" w:rsidRDefault="00D64373" w:rsidP="00D64373">
            <w:pPr>
              <w:widowControl w:val="0"/>
              <w:tabs>
                <w:tab w:val="left" w:pos="540"/>
              </w:tabs>
              <w:autoSpaceDE w:val="0"/>
              <w:autoSpaceDN w:val="0"/>
              <w:adjustRightInd w:val="0"/>
              <w:contextualSpacing/>
            </w:pPr>
            <w:proofErr w:type="spellStart"/>
            <w:r>
              <w:t>рассчитыывать</w:t>
            </w:r>
            <w:proofErr w:type="spellEnd"/>
            <w:r>
              <w:t xml:space="preserve"> показатели экономической и социальной эффективности управленческих </w:t>
            </w:r>
            <w:r>
              <w:lastRenderedPageBreak/>
              <w:t>решений;</w:t>
            </w:r>
          </w:p>
          <w:p w14:paraId="0F6B7BD0" w14:textId="0859E9D5" w:rsidR="00D80BBA" w:rsidRPr="00E123DB" w:rsidRDefault="00D64373" w:rsidP="00D64373">
            <w:pPr>
              <w:widowControl w:val="0"/>
              <w:tabs>
                <w:tab w:val="left" w:pos="540"/>
              </w:tabs>
              <w:autoSpaceDE w:val="0"/>
              <w:autoSpaceDN w:val="0"/>
              <w:adjustRightInd w:val="0"/>
              <w:contextualSpacing/>
            </w:pPr>
            <w:r>
              <w:t>обосновывать наиболее эффективные решения по кадровому менеджменту</w:t>
            </w:r>
          </w:p>
        </w:tc>
      </w:tr>
      <w:tr w:rsidR="00D80BBA" w:rsidRPr="00E123DB" w14:paraId="6C6DD52F" w14:textId="77777777" w:rsidTr="00D64373">
        <w:tc>
          <w:tcPr>
            <w:tcW w:w="1134" w:type="dxa"/>
            <w:vMerge w:val="restart"/>
          </w:tcPr>
          <w:p w14:paraId="0C98146F" w14:textId="77777777" w:rsidR="00D80BBA" w:rsidRPr="00E123DB" w:rsidRDefault="00D80BBA" w:rsidP="003567FC">
            <w:pPr>
              <w:widowControl w:val="0"/>
              <w:tabs>
                <w:tab w:val="left" w:pos="540"/>
              </w:tabs>
              <w:autoSpaceDE w:val="0"/>
              <w:autoSpaceDN w:val="0"/>
              <w:adjustRightInd w:val="0"/>
              <w:contextualSpacing/>
            </w:pPr>
            <w:r>
              <w:lastRenderedPageBreak/>
              <w:t>ПКП-1</w:t>
            </w:r>
          </w:p>
        </w:tc>
        <w:tc>
          <w:tcPr>
            <w:tcW w:w="2221" w:type="dxa"/>
            <w:vMerge w:val="restart"/>
          </w:tcPr>
          <w:p w14:paraId="5094E762" w14:textId="77777777" w:rsidR="00D80BBA" w:rsidRDefault="00D80BBA" w:rsidP="003567FC">
            <w:pPr>
              <w:widowControl w:val="0"/>
              <w:tabs>
                <w:tab w:val="left" w:pos="540"/>
              </w:tabs>
              <w:autoSpaceDE w:val="0"/>
              <w:autoSpaceDN w:val="0"/>
              <w:adjustRightInd w:val="0"/>
              <w:contextualSpacing/>
            </w:pPr>
            <w:r w:rsidRPr="00BA5449">
              <w:t>Способность собирать и анализировать информацию о факторах внешней и внутренней среды организации для принятия решений в сфере управления персоналом</w:t>
            </w:r>
          </w:p>
          <w:p w14:paraId="0C6DD413" w14:textId="77777777" w:rsidR="005620A3" w:rsidRDefault="005620A3" w:rsidP="003567FC">
            <w:pPr>
              <w:widowControl w:val="0"/>
              <w:tabs>
                <w:tab w:val="left" w:pos="540"/>
              </w:tabs>
              <w:autoSpaceDE w:val="0"/>
              <w:autoSpaceDN w:val="0"/>
              <w:adjustRightInd w:val="0"/>
              <w:contextualSpacing/>
            </w:pPr>
          </w:p>
          <w:p w14:paraId="0129C66F" w14:textId="77777777" w:rsidR="005620A3" w:rsidRDefault="005620A3" w:rsidP="003567FC">
            <w:pPr>
              <w:widowControl w:val="0"/>
              <w:tabs>
                <w:tab w:val="left" w:pos="540"/>
              </w:tabs>
              <w:autoSpaceDE w:val="0"/>
              <w:autoSpaceDN w:val="0"/>
              <w:adjustRightInd w:val="0"/>
              <w:contextualSpacing/>
            </w:pPr>
          </w:p>
          <w:p w14:paraId="75B7EC08" w14:textId="77777777" w:rsidR="005620A3" w:rsidRDefault="005620A3" w:rsidP="003567FC">
            <w:pPr>
              <w:widowControl w:val="0"/>
              <w:tabs>
                <w:tab w:val="left" w:pos="540"/>
              </w:tabs>
              <w:autoSpaceDE w:val="0"/>
              <w:autoSpaceDN w:val="0"/>
              <w:adjustRightInd w:val="0"/>
              <w:contextualSpacing/>
            </w:pPr>
          </w:p>
          <w:p w14:paraId="4154B12E" w14:textId="29A33869" w:rsidR="005620A3" w:rsidRPr="00E123DB" w:rsidRDefault="005620A3" w:rsidP="003567FC">
            <w:pPr>
              <w:widowControl w:val="0"/>
              <w:tabs>
                <w:tab w:val="left" w:pos="540"/>
              </w:tabs>
              <w:autoSpaceDE w:val="0"/>
              <w:autoSpaceDN w:val="0"/>
              <w:adjustRightInd w:val="0"/>
              <w:contextualSpacing/>
            </w:pPr>
          </w:p>
        </w:tc>
        <w:tc>
          <w:tcPr>
            <w:tcW w:w="2428" w:type="dxa"/>
          </w:tcPr>
          <w:p w14:paraId="3D91B5B8" w14:textId="7CA63899" w:rsidR="00D80BBA" w:rsidRPr="00E123DB" w:rsidRDefault="00D80BBA" w:rsidP="00D80BBA">
            <w:pPr>
              <w:widowControl w:val="0"/>
              <w:tabs>
                <w:tab w:val="left" w:pos="540"/>
              </w:tabs>
              <w:autoSpaceDE w:val="0"/>
              <w:autoSpaceDN w:val="0"/>
              <w:adjustRightInd w:val="0"/>
              <w:contextualSpacing/>
            </w:pPr>
            <w:r>
              <w:t>1.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tc>
        <w:tc>
          <w:tcPr>
            <w:tcW w:w="3686" w:type="dxa"/>
          </w:tcPr>
          <w:p w14:paraId="23B1A7BD" w14:textId="77777777" w:rsidR="00D80BBA" w:rsidRDefault="00D80BBA" w:rsidP="00D80BBA">
            <w:pPr>
              <w:widowControl w:val="0"/>
              <w:tabs>
                <w:tab w:val="left" w:pos="540"/>
              </w:tabs>
              <w:autoSpaceDE w:val="0"/>
              <w:autoSpaceDN w:val="0"/>
              <w:adjustRightInd w:val="0"/>
              <w:contextualSpacing/>
            </w:pPr>
            <w:r>
              <w:t xml:space="preserve">1. </w:t>
            </w:r>
            <w:r w:rsidRPr="004344BE">
              <w:rPr>
                <w:b/>
                <w:bCs/>
              </w:rPr>
              <w:t>Знать</w:t>
            </w:r>
          </w:p>
          <w:p w14:paraId="5A2280AD" w14:textId="77777777" w:rsidR="00D80BBA" w:rsidRDefault="00D80BBA" w:rsidP="00D80BBA">
            <w:pPr>
              <w:widowControl w:val="0"/>
              <w:tabs>
                <w:tab w:val="left" w:pos="540"/>
              </w:tabs>
              <w:autoSpaceDE w:val="0"/>
              <w:autoSpaceDN w:val="0"/>
              <w:adjustRightInd w:val="0"/>
              <w:contextualSpacing/>
            </w:pPr>
            <w:r>
              <w:t>типовые стратегические, оперативные и тактические мероприятия, повышающие текущий уровень компетенций персонала;</w:t>
            </w:r>
          </w:p>
          <w:p w14:paraId="78AF4C14" w14:textId="77777777" w:rsidR="00D80BBA" w:rsidRDefault="00D80BBA" w:rsidP="00D80BBA">
            <w:pPr>
              <w:widowControl w:val="0"/>
              <w:tabs>
                <w:tab w:val="left" w:pos="540"/>
              </w:tabs>
              <w:autoSpaceDE w:val="0"/>
              <w:autoSpaceDN w:val="0"/>
              <w:adjustRightInd w:val="0"/>
              <w:contextualSpacing/>
            </w:pPr>
            <w:r>
              <w:t xml:space="preserve">способы оценки ресурсных потребностей для реализации мероприятий по повышению уровня </w:t>
            </w:r>
            <w:proofErr w:type="spellStart"/>
            <w:r>
              <w:t>компетций</w:t>
            </w:r>
            <w:proofErr w:type="spellEnd"/>
            <w:r>
              <w:t xml:space="preserve"> персонала</w:t>
            </w:r>
          </w:p>
          <w:p w14:paraId="7806964B" w14:textId="77777777" w:rsidR="00D80BBA" w:rsidRPr="004344BE" w:rsidRDefault="00D80BBA" w:rsidP="00D80BBA">
            <w:pPr>
              <w:widowControl w:val="0"/>
              <w:tabs>
                <w:tab w:val="left" w:pos="540"/>
              </w:tabs>
              <w:autoSpaceDE w:val="0"/>
              <w:autoSpaceDN w:val="0"/>
              <w:adjustRightInd w:val="0"/>
              <w:contextualSpacing/>
              <w:rPr>
                <w:b/>
                <w:bCs/>
              </w:rPr>
            </w:pPr>
            <w:r w:rsidRPr="004344BE">
              <w:rPr>
                <w:b/>
                <w:bCs/>
              </w:rPr>
              <w:t>Уметь</w:t>
            </w:r>
          </w:p>
          <w:p w14:paraId="2FC0C557" w14:textId="77777777" w:rsidR="00D80BBA" w:rsidRDefault="00D80BBA" w:rsidP="00D80BBA">
            <w:pPr>
              <w:widowControl w:val="0"/>
              <w:tabs>
                <w:tab w:val="left" w:pos="540"/>
              </w:tabs>
              <w:autoSpaceDE w:val="0"/>
              <w:autoSpaceDN w:val="0"/>
              <w:adjustRightInd w:val="0"/>
              <w:contextualSpacing/>
            </w:pPr>
            <w:r>
              <w:t>использовать современные методы принятия решений;</w:t>
            </w:r>
          </w:p>
          <w:p w14:paraId="115F6B75" w14:textId="77777777" w:rsidR="00D80BBA" w:rsidRDefault="00D80BBA" w:rsidP="00D80BBA">
            <w:pPr>
              <w:widowControl w:val="0"/>
              <w:tabs>
                <w:tab w:val="left" w:pos="540"/>
              </w:tabs>
              <w:autoSpaceDE w:val="0"/>
              <w:autoSpaceDN w:val="0"/>
              <w:adjustRightInd w:val="0"/>
              <w:contextualSpacing/>
            </w:pPr>
            <w:r>
              <w:t>планировать и организовывать стратегические, тактические и оперативные планы в реальных условиях;</w:t>
            </w:r>
          </w:p>
          <w:p w14:paraId="19F523DF" w14:textId="14AA1A9C" w:rsidR="00D80BBA" w:rsidRPr="00E123DB" w:rsidRDefault="00D80BBA" w:rsidP="00D80BBA">
            <w:pPr>
              <w:widowControl w:val="0"/>
              <w:tabs>
                <w:tab w:val="left" w:pos="540"/>
              </w:tabs>
              <w:autoSpaceDE w:val="0"/>
              <w:autoSpaceDN w:val="0"/>
              <w:adjustRightInd w:val="0"/>
              <w:contextualSpacing/>
            </w:pPr>
            <w:r>
              <w:t>оценивать последствия и результаты управления</w:t>
            </w:r>
          </w:p>
        </w:tc>
      </w:tr>
      <w:tr w:rsidR="00D80BBA" w:rsidRPr="00E123DB" w14:paraId="7A0ADF4E" w14:textId="77777777" w:rsidTr="00D64373">
        <w:tc>
          <w:tcPr>
            <w:tcW w:w="1134" w:type="dxa"/>
            <w:vMerge/>
          </w:tcPr>
          <w:p w14:paraId="38215225" w14:textId="77777777" w:rsidR="00D80BBA" w:rsidRDefault="00D80BBA" w:rsidP="003567FC">
            <w:pPr>
              <w:widowControl w:val="0"/>
              <w:tabs>
                <w:tab w:val="left" w:pos="540"/>
              </w:tabs>
              <w:autoSpaceDE w:val="0"/>
              <w:autoSpaceDN w:val="0"/>
              <w:adjustRightInd w:val="0"/>
              <w:contextualSpacing/>
            </w:pPr>
          </w:p>
        </w:tc>
        <w:tc>
          <w:tcPr>
            <w:tcW w:w="2221" w:type="dxa"/>
            <w:vMerge/>
          </w:tcPr>
          <w:p w14:paraId="71591A5F" w14:textId="77777777" w:rsidR="00D80BBA" w:rsidRPr="00BA5449" w:rsidRDefault="00D80BBA" w:rsidP="003567FC">
            <w:pPr>
              <w:widowControl w:val="0"/>
              <w:tabs>
                <w:tab w:val="left" w:pos="540"/>
              </w:tabs>
              <w:autoSpaceDE w:val="0"/>
              <w:autoSpaceDN w:val="0"/>
              <w:adjustRightInd w:val="0"/>
              <w:contextualSpacing/>
            </w:pPr>
          </w:p>
        </w:tc>
        <w:tc>
          <w:tcPr>
            <w:tcW w:w="2428" w:type="dxa"/>
          </w:tcPr>
          <w:p w14:paraId="0255B2EA" w14:textId="092B51EE" w:rsidR="00D80BBA" w:rsidRDefault="00D80BBA" w:rsidP="003567FC">
            <w:pPr>
              <w:widowControl w:val="0"/>
              <w:tabs>
                <w:tab w:val="left" w:pos="540"/>
              </w:tabs>
              <w:autoSpaceDE w:val="0"/>
              <w:autoSpaceDN w:val="0"/>
              <w:adjustRightInd w:val="0"/>
              <w:contextualSpacing/>
            </w:pPr>
            <w:r>
              <w:t xml:space="preserve">2. Участвует в разработке </w:t>
            </w:r>
            <w:r w:rsidR="00D64373">
              <w:t xml:space="preserve">кадровой </w:t>
            </w:r>
            <w:r>
              <w:t>стратегии организации, планирует и осуществляет мероприятия, направленные на ее реализацию.</w:t>
            </w:r>
          </w:p>
        </w:tc>
        <w:tc>
          <w:tcPr>
            <w:tcW w:w="3686" w:type="dxa"/>
          </w:tcPr>
          <w:p w14:paraId="262FCDA7" w14:textId="77777777" w:rsidR="00D80BBA" w:rsidRDefault="00D80BBA" w:rsidP="00D80BBA">
            <w:pPr>
              <w:widowControl w:val="0"/>
              <w:tabs>
                <w:tab w:val="left" w:pos="540"/>
              </w:tabs>
              <w:autoSpaceDE w:val="0"/>
              <w:autoSpaceDN w:val="0"/>
              <w:adjustRightInd w:val="0"/>
              <w:contextualSpacing/>
            </w:pPr>
            <w:r>
              <w:t xml:space="preserve">2. </w:t>
            </w:r>
            <w:r w:rsidRPr="002E518B">
              <w:rPr>
                <w:b/>
                <w:bCs/>
              </w:rPr>
              <w:t>Знать</w:t>
            </w:r>
          </w:p>
          <w:p w14:paraId="12F14CEC" w14:textId="77777777" w:rsidR="00D80BBA" w:rsidRDefault="00D80BBA" w:rsidP="00D80BBA">
            <w:pPr>
              <w:widowControl w:val="0"/>
              <w:tabs>
                <w:tab w:val="left" w:pos="540"/>
              </w:tabs>
              <w:autoSpaceDE w:val="0"/>
              <w:autoSpaceDN w:val="0"/>
              <w:adjustRightInd w:val="0"/>
              <w:contextualSpacing/>
            </w:pPr>
            <w:r>
              <w:t>современные средства, инструменты управления персоналом на основе компетентностного подхода;</w:t>
            </w:r>
          </w:p>
          <w:p w14:paraId="4E20B7A0" w14:textId="77777777" w:rsidR="00D80BBA" w:rsidRDefault="00D80BBA" w:rsidP="00D80BBA">
            <w:pPr>
              <w:widowControl w:val="0"/>
              <w:tabs>
                <w:tab w:val="left" w:pos="540"/>
              </w:tabs>
              <w:autoSpaceDE w:val="0"/>
              <w:autoSpaceDN w:val="0"/>
              <w:adjustRightInd w:val="0"/>
              <w:contextualSpacing/>
            </w:pPr>
            <w:r>
              <w:t>тенденции технологического развития профессиональной среды в сфере использования моделей компетенций;</w:t>
            </w:r>
          </w:p>
          <w:p w14:paraId="58315050" w14:textId="77777777" w:rsidR="00D80BBA" w:rsidRDefault="00D80BBA" w:rsidP="00D80BBA">
            <w:pPr>
              <w:widowControl w:val="0"/>
              <w:tabs>
                <w:tab w:val="left" w:pos="540"/>
              </w:tabs>
              <w:autoSpaceDE w:val="0"/>
              <w:autoSpaceDN w:val="0"/>
              <w:adjustRightInd w:val="0"/>
              <w:contextualSpacing/>
            </w:pPr>
            <w:r>
              <w:t>инструментальные средства в сфере информационных технологий и сетевых ресурсов в сфере использования компетентностных моделей</w:t>
            </w:r>
          </w:p>
          <w:p w14:paraId="76E2E912" w14:textId="77777777" w:rsidR="00D80BBA" w:rsidRPr="002E518B" w:rsidRDefault="00D80BBA" w:rsidP="00D80BBA">
            <w:pPr>
              <w:widowControl w:val="0"/>
              <w:tabs>
                <w:tab w:val="left" w:pos="540"/>
              </w:tabs>
              <w:autoSpaceDE w:val="0"/>
              <w:autoSpaceDN w:val="0"/>
              <w:adjustRightInd w:val="0"/>
              <w:contextualSpacing/>
              <w:rPr>
                <w:b/>
                <w:bCs/>
              </w:rPr>
            </w:pPr>
            <w:r w:rsidRPr="002E518B">
              <w:rPr>
                <w:b/>
                <w:bCs/>
              </w:rPr>
              <w:t>Уметь</w:t>
            </w:r>
          </w:p>
          <w:p w14:paraId="7A1459D6" w14:textId="77777777" w:rsidR="00D80BBA" w:rsidRDefault="00D80BBA" w:rsidP="00D80BBA">
            <w:pPr>
              <w:widowControl w:val="0"/>
              <w:tabs>
                <w:tab w:val="left" w:pos="540"/>
              </w:tabs>
              <w:autoSpaceDE w:val="0"/>
              <w:autoSpaceDN w:val="0"/>
              <w:adjustRightInd w:val="0"/>
              <w:contextualSpacing/>
            </w:pPr>
            <w:r>
              <w:t>использовать современные технологичные средства обучения и развития персонала для повышения общего уровня компетенций, доступные в информационном пространстве, в зависимости от специфики и рода деятельности сотрудника;</w:t>
            </w:r>
          </w:p>
          <w:p w14:paraId="2CBD6CFD" w14:textId="79C76225" w:rsidR="00D80BBA" w:rsidRPr="00E123DB" w:rsidRDefault="00D80BBA" w:rsidP="00D80BBA">
            <w:pPr>
              <w:widowControl w:val="0"/>
              <w:tabs>
                <w:tab w:val="left" w:pos="540"/>
              </w:tabs>
              <w:autoSpaceDE w:val="0"/>
              <w:autoSpaceDN w:val="0"/>
              <w:adjustRightInd w:val="0"/>
              <w:contextualSpacing/>
            </w:pPr>
            <w:r>
              <w:t>оценивать возможности использования современных технологичных инструментов для развития компетенций в рамках своей среды деятельности</w:t>
            </w:r>
          </w:p>
        </w:tc>
      </w:tr>
    </w:tbl>
    <w:p w14:paraId="49AE237D" w14:textId="77777777" w:rsidR="00FB38B6" w:rsidRDefault="00FB38B6" w:rsidP="00955CD7">
      <w:pPr>
        <w:pStyle w:val="Default"/>
        <w:widowControl w:val="0"/>
        <w:spacing w:line="360" w:lineRule="auto"/>
        <w:jc w:val="both"/>
        <w:rPr>
          <w:rFonts w:ascii="Times New Roman" w:hAnsi="Times New Roman" w:cs="Times New Roman"/>
          <w:color w:val="auto"/>
        </w:rPr>
      </w:pPr>
    </w:p>
    <w:p w14:paraId="38945C49" w14:textId="77777777" w:rsidR="00FB38B6" w:rsidRDefault="00FB38B6" w:rsidP="00BE543A">
      <w:pPr>
        <w:pStyle w:val="1"/>
        <w:widowControl w:val="0"/>
        <w:spacing w:before="0" w:line="360" w:lineRule="auto"/>
        <w:jc w:val="both"/>
        <w:rPr>
          <w:rFonts w:ascii="Times New Roman" w:hAnsi="Times New Roman" w:cs="Times New Roman"/>
        </w:rPr>
      </w:pPr>
      <w:bookmarkStart w:id="6" w:name="_Toc27585859"/>
      <w:bookmarkStart w:id="7" w:name="_Toc130979870"/>
      <w:r>
        <w:rPr>
          <w:rFonts w:ascii="Times New Roman" w:hAnsi="Times New Roman" w:cs="Times New Roman"/>
        </w:rPr>
        <w:lastRenderedPageBreak/>
        <w:t>3. Место дисциплины в структуре образовательной программы</w:t>
      </w:r>
      <w:bookmarkEnd w:id="6"/>
      <w:bookmarkEnd w:id="7"/>
    </w:p>
    <w:p w14:paraId="3F61B079" w14:textId="42B79499" w:rsidR="003567FC" w:rsidRDefault="0064679F" w:rsidP="003567FC">
      <w:pPr>
        <w:widowControl w:val="0"/>
        <w:spacing w:line="360" w:lineRule="auto"/>
        <w:ind w:firstLine="709"/>
        <w:jc w:val="both"/>
        <w:rPr>
          <w:color w:val="000000"/>
          <w:sz w:val="28"/>
          <w:szCs w:val="28"/>
        </w:rPr>
      </w:pPr>
      <w:r>
        <w:rPr>
          <w:sz w:val="28"/>
          <w:szCs w:val="28"/>
        </w:rPr>
        <w:t xml:space="preserve">Дисциплина </w:t>
      </w:r>
      <w:r w:rsidR="00920646">
        <w:rPr>
          <w:sz w:val="28"/>
          <w:szCs w:val="28"/>
        </w:rPr>
        <w:t>«</w:t>
      </w:r>
      <w:r w:rsidR="006F5C60" w:rsidRPr="006F5C60">
        <w:rPr>
          <w:sz w:val="28"/>
          <w:szCs w:val="28"/>
        </w:rPr>
        <w:t>Компетентностный подход в кадровом менеджменте</w:t>
      </w:r>
      <w:r w:rsidR="00920646">
        <w:rPr>
          <w:sz w:val="28"/>
          <w:szCs w:val="28"/>
        </w:rPr>
        <w:t>»</w:t>
      </w:r>
      <w:r>
        <w:rPr>
          <w:sz w:val="28"/>
          <w:szCs w:val="28"/>
        </w:rPr>
        <w:t xml:space="preserve"> </w:t>
      </w:r>
      <w:r w:rsidR="003567FC">
        <w:rPr>
          <w:color w:val="000000"/>
          <w:sz w:val="28"/>
          <w:szCs w:val="28"/>
        </w:rPr>
        <w:t>является дисциплиной цикла профил</w:t>
      </w:r>
      <w:r w:rsidR="008006A2">
        <w:rPr>
          <w:color w:val="000000"/>
          <w:sz w:val="28"/>
          <w:szCs w:val="28"/>
        </w:rPr>
        <w:t>я</w:t>
      </w:r>
      <w:r w:rsidR="003567FC">
        <w:rPr>
          <w:color w:val="000000"/>
          <w:sz w:val="28"/>
          <w:szCs w:val="28"/>
        </w:rPr>
        <w:t xml:space="preserve"> </w:t>
      </w:r>
      <w:r w:rsidR="003567FC">
        <w:rPr>
          <w:rFonts w:cs="Courier New"/>
          <w:sz w:val="28"/>
          <w:szCs w:val="28"/>
          <w:lang w:bidi="ru-RU"/>
        </w:rPr>
        <w:t>«Управление персоналом»</w:t>
      </w:r>
      <w:r w:rsidR="003567FC">
        <w:rPr>
          <w:bCs/>
          <w:color w:val="000000"/>
          <w:sz w:val="28"/>
          <w:szCs w:val="28"/>
        </w:rPr>
        <w:t xml:space="preserve"> </w:t>
      </w:r>
      <w:r w:rsidR="003567FC">
        <w:rPr>
          <w:color w:val="000000"/>
          <w:sz w:val="28"/>
          <w:szCs w:val="28"/>
        </w:rPr>
        <w:t xml:space="preserve">части образовательной программы, формируемой участниками образовательных отношений, ОП «Управление персоналом» направления подготовки </w:t>
      </w:r>
      <w:r w:rsidR="003567FC">
        <w:rPr>
          <w:rFonts w:cs="Courier New"/>
          <w:sz w:val="28"/>
          <w:szCs w:val="28"/>
          <w:lang w:bidi="ru-RU"/>
        </w:rPr>
        <w:t xml:space="preserve">38.03.03 «Управление персоналом». </w:t>
      </w:r>
    </w:p>
    <w:p w14:paraId="112C2FBB" w14:textId="77777777" w:rsidR="00507755" w:rsidRDefault="00507755" w:rsidP="00BE543A">
      <w:pPr>
        <w:widowControl w:val="0"/>
        <w:spacing w:line="360" w:lineRule="auto"/>
        <w:ind w:firstLine="709"/>
        <w:jc w:val="both"/>
        <w:rPr>
          <w:sz w:val="28"/>
          <w:szCs w:val="28"/>
        </w:rPr>
      </w:pPr>
    </w:p>
    <w:p w14:paraId="672FC43D" w14:textId="77777777" w:rsidR="00FB38B6" w:rsidRDefault="00FB38B6" w:rsidP="00BE543A">
      <w:pPr>
        <w:pStyle w:val="1"/>
        <w:widowControl w:val="0"/>
        <w:spacing w:before="0" w:line="360" w:lineRule="auto"/>
        <w:jc w:val="both"/>
        <w:rPr>
          <w:rFonts w:ascii="Times New Roman" w:hAnsi="Times New Roman" w:cs="Times New Roman"/>
        </w:rPr>
      </w:pPr>
      <w:bookmarkStart w:id="8" w:name="_Toc27585860"/>
      <w:bookmarkStart w:id="9" w:name="_Toc130979871"/>
      <w:r>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8"/>
      <w:bookmarkEnd w:id="9"/>
    </w:p>
    <w:p w14:paraId="1CD546B7" w14:textId="77777777" w:rsidR="00D64373" w:rsidRPr="00E123DB" w:rsidRDefault="00D64373" w:rsidP="00D64373">
      <w:pPr>
        <w:widowControl w:val="0"/>
        <w:spacing w:line="360" w:lineRule="auto"/>
        <w:ind w:firstLine="709"/>
        <w:jc w:val="right"/>
        <w:rPr>
          <w:sz w:val="28"/>
          <w:szCs w:val="28"/>
        </w:rPr>
      </w:pPr>
      <w:r w:rsidRPr="00E123DB">
        <w:rPr>
          <w:sz w:val="28"/>
          <w:szCs w:val="28"/>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6"/>
        <w:gridCol w:w="1493"/>
        <w:gridCol w:w="2266"/>
        <w:gridCol w:w="1949"/>
      </w:tblGrid>
      <w:tr w:rsidR="00D64373" w:rsidRPr="00E123DB" w14:paraId="2CFA1372" w14:textId="77777777" w:rsidTr="00864328">
        <w:trPr>
          <w:trHeight w:val="562"/>
          <w:jc w:val="center"/>
        </w:trPr>
        <w:tc>
          <w:tcPr>
            <w:tcW w:w="3691" w:type="dxa"/>
            <w:vAlign w:val="center"/>
          </w:tcPr>
          <w:p w14:paraId="3D069CA5" w14:textId="77777777" w:rsidR="00D64373" w:rsidRPr="00E123DB" w:rsidRDefault="00D64373" w:rsidP="003567FC">
            <w:pPr>
              <w:widowControl w:val="0"/>
              <w:tabs>
                <w:tab w:val="num" w:pos="0"/>
              </w:tabs>
              <w:suppressAutoHyphens/>
              <w:jc w:val="center"/>
              <w:rPr>
                <w:b/>
                <w:bCs/>
              </w:rPr>
            </w:pPr>
            <w:r w:rsidRPr="00E123DB">
              <w:rPr>
                <w:b/>
                <w:bCs/>
              </w:rPr>
              <w:t>Вид учебной работы по дисциплине</w:t>
            </w:r>
          </w:p>
        </w:tc>
        <w:tc>
          <w:tcPr>
            <w:tcW w:w="1498" w:type="dxa"/>
            <w:vAlign w:val="center"/>
          </w:tcPr>
          <w:p w14:paraId="41B42854" w14:textId="77777777" w:rsidR="00D64373" w:rsidRPr="00E123DB" w:rsidRDefault="00D64373" w:rsidP="003567FC">
            <w:pPr>
              <w:widowControl w:val="0"/>
              <w:tabs>
                <w:tab w:val="num" w:pos="0"/>
              </w:tabs>
              <w:jc w:val="center"/>
              <w:rPr>
                <w:b/>
                <w:bCs/>
              </w:rPr>
            </w:pPr>
            <w:r w:rsidRPr="00E123DB">
              <w:rPr>
                <w:b/>
                <w:bCs/>
              </w:rPr>
              <w:t>Всего (в з/е и часах)</w:t>
            </w:r>
          </w:p>
        </w:tc>
        <w:tc>
          <w:tcPr>
            <w:tcW w:w="2301" w:type="dxa"/>
            <w:vAlign w:val="center"/>
          </w:tcPr>
          <w:p w14:paraId="377BF5CF" w14:textId="77777777" w:rsidR="00D64373" w:rsidRDefault="00D64373" w:rsidP="003567FC">
            <w:pPr>
              <w:widowControl w:val="0"/>
              <w:tabs>
                <w:tab w:val="num" w:pos="0"/>
              </w:tabs>
              <w:jc w:val="center"/>
              <w:rPr>
                <w:b/>
                <w:bCs/>
              </w:rPr>
            </w:pPr>
            <w:r>
              <w:rPr>
                <w:b/>
                <w:bCs/>
              </w:rPr>
              <w:t>Семестр 7, очное</w:t>
            </w:r>
          </w:p>
          <w:p w14:paraId="2991D121" w14:textId="77777777" w:rsidR="00D64373" w:rsidRPr="00BA5449" w:rsidRDefault="00D64373" w:rsidP="003567FC">
            <w:pPr>
              <w:widowControl w:val="0"/>
              <w:tabs>
                <w:tab w:val="num" w:pos="0"/>
              </w:tabs>
              <w:jc w:val="center"/>
              <w:rPr>
                <w:b/>
                <w:bCs/>
              </w:rPr>
            </w:pPr>
            <w:r w:rsidRPr="00E123DB">
              <w:rPr>
                <w:b/>
                <w:bCs/>
              </w:rPr>
              <w:t>(в часах)</w:t>
            </w:r>
          </w:p>
        </w:tc>
        <w:tc>
          <w:tcPr>
            <w:tcW w:w="1972" w:type="dxa"/>
            <w:vAlign w:val="center"/>
          </w:tcPr>
          <w:p w14:paraId="5A10AB0A" w14:textId="47952990" w:rsidR="00D64373" w:rsidRPr="00BA5449" w:rsidRDefault="00D64373" w:rsidP="003567FC">
            <w:pPr>
              <w:widowControl w:val="0"/>
              <w:tabs>
                <w:tab w:val="num" w:pos="0"/>
              </w:tabs>
              <w:jc w:val="center"/>
              <w:rPr>
                <w:b/>
                <w:bCs/>
              </w:rPr>
            </w:pPr>
            <w:r>
              <w:rPr>
                <w:b/>
                <w:bCs/>
              </w:rPr>
              <w:t xml:space="preserve">Семестр </w:t>
            </w:r>
            <w:r w:rsidR="00941153">
              <w:rPr>
                <w:b/>
                <w:bCs/>
              </w:rPr>
              <w:t>8</w:t>
            </w:r>
            <w:r>
              <w:rPr>
                <w:b/>
                <w:bCs/>
              </w:rPr>
              <w:t>, очно-заочное</w:t>
            </w:r>
          </w:p>
          <w:p w14:paraId="4C7E867C" w14:textId="77777777" w:rsidR="00D64373" w:rsidRDefault="00D64373" w:rsidP="003567FC">
            <w:pPr>
              <w:widowControl w:val="0"/>
              <w:tabs>
                <w:tab w:val="num" w:pos="0"/>
              </w:tabs>
              <w:jc w:val="center"/>
              <w:rPr>
                <w:b/>
                <w:bCs/>
              </w:rPr>
            </w:pPr>
            <w:r w:rsidRPr="00BA5449">
              <w:rPr>
                <w:b/>
                <w:bCs/>
              </w:rPr>
              <w:t>(в часах)</w:t>
            </w:r>
          </w:p>
        </w:tc>
      </w:tr>
      <w:tr w:rsidR="00D64373" w:rsidRPr="00E123DB" w14:paraId="51148FF3" w14:textId="77777777" w:rsidTr="00864328">
        <w:trPr>
          <w:jc w:val="center"/>
        </w:trPr>
        <w:tc>
          <w:tcPr>
            <w:tcW w:w="3691" w:type="dxa"/>
          </w:tcPr>
          <w:p w14:paraId="10C8D26F" w14:textId="77777777" w:rsidR="00D64373" w:rsidRPr="00E123DB" w:rsidRDefault="00D64373" w:rsidP="003567FC">
            <w:pPr>
              <w:widowControl w:val="0"/>
              <w:tabs>
                <w:tab w:val="num" w:pos="0"/>
              </w:tabs>
              <w:suppressAutoHyphens/>
              <w:rPr>
                <w:b/>
                <w:bCs/>
              </w:rPr>
            </w:pPr>
            <w:r w:rsidRPr="00E123DB">
              <w:rPr>
                <w:b/>
                <w:bCs/>
              </w:rPr>
              <w:t>Общая трудоемкость дисциплины</w:t>
            </w:r>
          </w:p>
        </w:tc>
        <w:tc>
          <w:tcPr>
            <w:tcW w:w="1498" w:type="dxa"/>
            <w:vAlign w:val="center"/>
          </w:tcPr>
          <w:p w14:paraId="033DB3E3" w14:textId="1CE4461D" w:rsidR="00D64373" w:rsidRPr="00E123DB" w:rsidRDefault="00D64373" w:rsidP="003567FC">
            <w:pPr>
              <w:widowControl w:val="0"/>
              <w:tabs>
                <w:tab w:val="num" w:pos="0"/>
              </w:tabs>
              <w:jc w:val="center"/>
              <w:rPr>
                <w:b/>
                <w:bCs/>
                <w:i/>
                <w:iCs/>
              </w:rPr>
            </w:pPr>
            <w:r>
              <w:rPr>
                <w:b/>
                <w:bCs/>
                <w:i/>
                <w:iCs/>
              </w:rPr>
              <w:t>180</w:t>
            </w:r>
            <w:r w:rsidR="008006A2">
              <w:rPr>
                <w:b/>
                <w:bCs/>
                <w:i/>
                <w:iCs/>
              </w:rPr>
              <w:t xml:space="preserve"> ч, 5 </w:t>
            </w:r>
            <w:proofErr w:type="spellStart"/>
            <w:r w:rsidR="008006A2">
              <w:rPr>
                <w:b/>
                <w:bCs/>
                <w:i/>
                <w:iCs/>
              </w:rPr>
              <w:t>з.е</w:t>
            </w:r>
            <w:proofErr w:type="spellEnd"/>
            <w:r w:rsidR="008006A2">
              <w:rPr>
                <w:b/>
                <w:bCs/>
                <w:i/>
                <w:iCs/>
              </w:rPr>
              <w:t>.</w:t>
            </w:r>
          </w:p>
        </w:tc>
        <w:tc>
          <w:tcPr>
            <w:tcW w:w="2301" w:type="dxa"/>
            <w:vAlign w:val="center"/>
          </w:tcPr>
          <w:p w14:paraId="712AAA7C" w14:textId="77777777" w:rsidR="00D64373" w:rsidRPr="00E123DB" w:rsidRDefault="00D64373" w:rsidP="003567FC">
            <w:pPr>
              <w:widowControl w:val="0"/>
              <w:tabs>
                <w:tab w:val="num" w:pos="0"/>
              </w:tabs>
              <w:jc w:val="center"/>
              <w:rPr>
                <w:b/>
                <w:bCs/>
                <w:i/>
                <w:iCs/>
              </w:rPr>
            </w:pPr>
            <w:r>
              <w:rPr>
                <w:b/>
                <w:bCs/>
                <w:i/>
                <w:iCs/>
              </w:rPr>
              <w:t>180</w:t>
            </w:r>
          </w:p>
        </w:tc>
        <w:tc>
          <w:tcPr>
            <w:tcW w:w="1972" w:type="dxa"/>
            <w:vAlign w:val="center"/>
          </w:tcPr>
          <w:p w14:paraId="0CDB3889" w14:textId="77777777" w:rsidR="00D64373" w:rsidRPr="00E123DB" w:rsidRDefault="00D64373" w:rsidP="003567FC">
            <w:pPr>
              <w:widowControl w:val="0"/>
              <w:tabs>
                <w:tab w:val="num" w:pos="0"/>
              </w:tabs>
              <w:jc w:val="center"/>
              <w:rPr>
                <w:b/>
                <w:bCs/>
                <w:i/>
                <w:iCs/>
              </w:rPr>
            </w:pPr>
            <w:r>
              <w:rPr>
                <w:b/>
                <w:bCs/>
                <w:i/>
                <w:iCs/>
              </w:rPr>
              <w:t>180</w:t>
            </w:r>
          </w:p>
        </w:tc>
      </w:tr>
      <w:tr w:rsidR="00D64373" w:rsidRPr="00E123DB" w14:paraId="2BC90A72" w14:textId="77777777" w:rsidTr="00864328">
        <w:trPr>
          <w:jc w:val="center"/>
        </w:trPr>
        <w:tc>
          <w:tcPr>
            <w:tcW w:w="3691" w:type="dxa"/>
          </w:tcPr>
          <w:p w14:paraId="1CE32F40" w14:textId="77777777" w:rsidR="00D64373" w:rsidRPr="00E123DB" w:rsidRDefault="00D64373" w:rsidP="003567FC">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498" w:type="dxa"/>
            <w:vAlign w:val="center"/>
          </w:tcPr>
          <w:p w14:paraId="52987926" w14:textId="77777777" w:rsidR="00D64373" w:rsidRPr="00E123DB" w:rsidRDefault="00D64373" w:rsidP="003567FC">
            <w:pPr>
              <w:widowControl w:val="0"/>
              <w:tabs>
                <w:tab w:val="num" w:pos="0"/>
              </w:tabs>
              <w:jc w:val="center"/>
              <w:rPr>
                <w:b/>
                <w:bCs/>
                <w:i/>
                <w:iCs/>
              </w:rPr>
            </w:pPr>
            <w:r>
              <w:rPr>
                <w:b/>
                <w:bCs/>
                <w:i/>
                <w:iCs/>
              </w:rPr>
              <w:t>50/32</w:t>
            </w:r>
          </w:p>
        </w:tc>
        <w:tc>
          <w:tcPr>
            <w:tcW w:w="2301" w:type="dxa"/>
            <w:vAlign w:val="center"/>
          </w:tcPr>
          <w:p w14:paraId="3E6C8AE9" w14:textId="77777777" w:rsidR="00D64373" w:rsidRPr="00E123DB" w:rsidRDefault="00D64373" w:rsidP="003567FC">
            <w:pPr>
              <w:widowControl w:val="0"/>
              <w:tabs>
                <w:tab w:val="num" w:pos="0"/>
              </w:tabs>
              <w:jc w:val="center"/>
              <w:rPr>
                <w:b/>
                <w:bCs/>
                <w:i/>
                <w:iCs/>
              </w:rPr>
            </w:pPr>
            <w:r>
              <w:rPr>
                <w:b/>
                <w:bCs/>
                <w:i/>
                <w:iCs/>
              </w:rPr>
              <w:t>50</w:t>
            </w:r>
          </w:p>
        </w:tc>
        <w:tc>
          <w:tcPr>
            <w:tcW w:w="1972" w:type="dxa"/>
            <w:vAlign w:val="center"/>
          </w:tcPr>
          <w:p w14:paraId="6519D9E5" w14:textId="77777777" w:rsidR="00D64373" w:rsidRPr="00E123DB" w:rsidRDefault="00D64373" w:rsidP="003567FC">
            <w:pPr>
              <w:widowControl w:val="0"/>
              <w:tabs>
                <w:tab w:val="num" w:pos="0"/>
              </w:tabs>
              <w:jc w:val="center"/>
              <w:rPr>
                <w:b/>
                <w:bCs/>
                <w:i/>
                <w:iCs/>
              </w:rPr>
            </w:pPr>
            <w:r>
              <w:rPr>
                <w:b/>
                <w:bCs/>
                <w:i/>
                <w:iCs/>
              </w:rPr>
              <w:t>32</w:t>
            </w:r>
          </w:p>
        </w:tc>
      </w:tr>
      <w:tr w:rsidR="00D64373" w:rsidRPr="00E123DB" w14:paraId="5F6D3068" w14:textId="77777777" w:rsidTr="00864328">
        <w:trPr>
          <w:jc w:val="center"/>
        </w:trPr>
        <w:tc>
          <w:tcPr>
            <w:tcW w:w="3691" w:type="dxa"/>
          </w:tcPr>
          <w:p w14:paraId="5AA2929A" w14:textId="77777777" w:rsidR="00D64373" w:rsidRPr="00E123DB" w:rsidRDefault="00D64373" w:rsidP="003567FC">
            <w:pPr>
              <w:widowControl w:val="0"/>
              <w:tabs>
                <w:tab w:val="num" w:pos="0"/>
              </w:tabs>
              <w:suppressAutoHyphens/>
              <w:rPr>
                <w:i/>
                <w:iCs/>
              </w:rPr>
            </w:pPr>
            <w:r w:rsidRPr="00E123DB">
              <w:rPr>
                <w:i/>
                <w:iCs/>
              </w:rPr>
              <w:t>Лекции</w:t>
            </w:r>
          </w:p>
        </w:tc>
        <w:tc>
          <w:tcPr>
            <w:tcW w:w="1498" w:type="dxa"/>
            <w:vAlign w:val="center"/>
          </w:tcPr>
          <w:p w14:paraId="29DEF9F5" w14:textId="77777777" w:rsidR="00D64373" w:rsidRPr="00E123DB" w:rsidRDefault="00D64373" w:rsidP="003567FC">
            <w:pPr>
              <w:widowControl w:val="0"/>
              <w:tabs>
                <w:tab w:val="num" w:pos="0"/>
              </w:tabs>
              <w:jc w:val="center"/>
            </w:pPr>
            <w:r>
              <w:t>16/8</w:t>
            </w:r>
          </w:p>
        </w:tc>
        <w:tc>
          <w:tcPr>
            <w:tcW w:w="2301" w:type="dxa"/>
            <w:vAlign w:val="center"/>
          </w:tcPr>
          <w:p w14:paraId="6A2807F0" w14:textId="77777777" w:rsidR="00D64373" w:rsidRPr="00E123DB" w:rsidRDefault="00D64373" w:rsidP="003567FC">
            <w:pPr>
              <w:widowControl w:val="0"/>
              <w:tabs>
                <w:tab w:val="num" w:pos="0"/>
              </w:tabs>
              <w:jc w:val="center"/>
            </w:pPr>
            <w:r>
              <w:t>16</w:t>
            </w:r>
          </w:p>
        </w:tc>
        <w:tc>
          <w:tcPr>
            <w:tcW w:w="1972" w:type="dxa"/>
            <w:vAlign w:val="center"/>
          </w:tcPr>
          <w:p w14:paraId="1CC57D86" w14:textId="77777777" w:rsidR="00D64373" w:rsidRPr="00E123DB" w:rsidRDefault="00D64373" w:rsidP="003567FC">
            <w:pPr>
              <w:widowControl w:val="0"/>
              <w:tabs>
                <w:tab w:val="num" w:pos="0"/>
              </w:tabs>
              <w:jc w:val="center"/>
            </w:pPr>
            <w:r>
              <w:t>8</w:t>
            </w:r>
          </w:p>
        </w:tc>
      </w:tr>
      <w:tr w:rsidR="00D64373" w:rsidRPr="00E123DB" w14:paraId="1103A3DE" w14:textId="77777777" w:rsidTr="00864328">
        <w:trPr>
          <w:jc w:val="center"/>
        </w:trPr>
        <w:tc>
          <w:tcPr>
            <w:tcW w:w="3691" w:type="dxa"/>
          </w:tcPr>
          <w:p w14:paraId="7AE6DE7E" w14:textId="77777777" w:rsidR="00D64373" w:rsidRPr="00E123DB" w:rsidRDefault="00D64373" w:rsidP="003567FC">
            <w:pPr>
              <w:widowControl w:val="0"/>
              <w:tabs>
                <w:tab w:val="num" w:pos="0"/>
              </w:tabs>
              <w:suppressAutoHyphens/>
              <w:rPr>
                <w:i/>
                <w:iCs/>
              </w:rPr>
            </w:pPr>
            <w:r w:rsidRPr="00E123DB">
              <w:rPr>
                <w:i/>
                <w:iCs/>
              </w:rPr>
              <w:t xml:space="preserve">Практические и семинарские занятия, </w:t>
            </w:r>
          </w:p>
        </w:tc>
        <w:tc>
          <w:tcPr>
            <w:tcW w:w="1498" w:type="dxa"/>
            <w:vAlign w:val="center"/>
          </w:tcPr>
          <w:p w14:paraId="05F28A61" w14:textId="77777777" w:rsidR="00D64373" w:rsidRPr="00E123DB" w:rsidRDefault="00D64373" w:rsidP="003567FC">
            <w:pPr>
              <w:widowControl w:val="0"/>
              <w:tabs>
                <w:tab w:val="num" w:pos="0"/>
              </w:tabs>
              <w:jc w:val="center"/>
            </w:pPr>
            <w:r>
              <w:t>34/24</w:t>
            </w:r>
          </w:p>
        </w:tc>
        <w:tc>
          <w:tcPr>
            <w:tcW w:w="2301" w:type="dxa"/>
            <w:vAlign w:val="center"/>
          </w:tcPr>
          <w:p w14:paraId="44B34F6E" w14:textId="77777777" w:rsidR="00D64373" w:rsidRPr="00E123DB" w:rsidRDefault="00D64373" w:rsidP="003567FC">
            <w:pPr>
              <w:widowControl w:val="0"/>
              <w:tabs>
                <w:tab w:val="num" w:pos="0"/>
              </w:tabs>
              <w:jc w:val="center"/>
            </w:pPr>
            <w:r>
              <w:t>34</w:t>
            </w:r>
          </w:p>
        </w:tc>
        <w:tc>
          <w:tcPr>
            <w:tcW w:w="1972" w:type="dxa"/>
            <w:vAlign w:val="center"/>
          </w:tcPr>
          <w:p w14:paraId="2DFAFE89" w14:textId="77777777" w:rsidR="00D64373" w:rsidRPr="00E123DB" w:rsidRDefault="00D64373" w:rsidP="003567FC">
            <w:pPr>
              <w:widowControl w:val="0"/>
              <w:tabs>
                <w:tab w:val="num" w:pos="0"/>
              </w:tabs>
              <w:jc w:val="center"/>
            </w:pPr>
            <w:r>
              <w:t>24</w:t>
            </w:r>
          </w:p>
        </w:tc>
      </w:tr>
      <w:tr w:rsidR="00D64373" w:rsidRPr="00E123DB" w14:paraId="30E95ED9" w14:textId="77777777" w:rsidTr="00864328">
        <w:trPr>
          <w:jc w:val="center"/>
        </w:trPr>
        <w:tc>
          <w:tcPr>
            <w:tcW w:w="3691" w:type="dxa"/>
          </w:tcPr>
          <w:p w14:paraId="53B223CF" w14:textId="77777777" w:rsidR="00D64373" w:rsidRPr="00E123DB" w:rsidRDefault="00D64373" w:rsidP="003567FC">
            <w:pPr>
              <w:widowControl w:val="0"/>
              <w:tabs>
                <w:tab w:val="num" w:pos="0"/>
              </w:tabs>
              <w:suppressAutoHyphens/>
              <w:rPr>
                <w:b/>
                <w:bCs/>
                <w:i/>
                <w:iCs/>
              </w:rPr>
            </w:pPr>
            <w:r w:rsidRPr="00E123DB">
              <w:rPr>
                <w:b/>
                <w:bCs/>
                <w:i/>
                <w:iCs/>
              </w:rPr>
              <w:t xml:space="preserve">Самостоятельная работа </w:t>
            </w:r>
          </w:p>
        </w:tc>
        <w:tc>
          <w:tcPr>
            <w:tcW w:w="1498" w:type="dxa"/>
            <w:vAlign w:val="center"/>
          </w:tcPr>
          <w:p w14:paraId="7414A3D2" w14:textId="77777777" w:rsidR="00D64373" w:rsidRPr="00E123DB" w:rsidRDefault="00D64373" w:rsidP="003567FC">
            <w:pPr>
              <w:widowControl w:val="0"/>
              <w:tabs>
                <w:tab w:val="num" w:pos="0"/>
              </w:tabs>
              <w:jc w:val="center"/>
              <w:rPr>
                <w:b/>
                <w:bCs/>
                <w:i/>
                <w:iCs/>
              </w:rPr>
            </w:pPr>
            <w:r>
              <w:rPr>
                <w:b/>
                <w:bCs/>
                <w:i/>
                <w:iCs/>
              </w:rPr>
              <w:t>130/148</w:t>
            </w:r>
          </w:p>
        </w:tc>
        <w:tc>
          <w:tcPr>
            <w:tcW w:w="2301" w:type="dxa"/>
            <w:vAlign w:val="center"/>
          </w:tcPr>
          <w:p w14:paraId="56DDB782" w14:textId="77777777" w:rsidR="00D64373" w:rsidRPr="00E123DB" w:rsidRDefault="00D64373" w:rsidP="003567FC">
            <w:pPr>
              <w:widowControl w:val="0"/>
              <w:tabs>
                <w:tab w:val="num" w:pos="0"/>
              </w:tabs>
              <w:jc w:val="center"/>
              <w:rPr>
                <w:b/>
                <w:bCs/>
                <w:i/>
                <w:iCs/>
              </w:rPr>
            </w:pPr>
            <w:r>
              <w:rPr>
                <w:b/>
                <w:bCs/>
                <w:i/>
                <w:iCs/>
              </w:rPr>
              <w:t>130</w:t>
            </w:r>
          </w:p>
        </w:tc>
        <w:tc>
          <w:tcPr>
            <w:tcW w:w="1972" w:type="dxa"/>
            <w:vAlign w:val="center"/>
          </w:tcPr>
          <w:p w14:paraId="12D5D8C3" w14:textId="77777777" w:rsidR="00D64373" w:rsidRPr="00E123DB" w:rsidRDefault="00D64373" w:rsidP="003567FC">
            <w:pPr>
              <w:widowControl w:val="0"/>
              <w:tabs>
                <w:tab w:val="num" w:pos="0"/>
              </w:tabs>
              <w:jc w:val="center"/>
              <w:rPr>
                <w:b/>
                <w:bCs/>
                <w:i/>
                <w:iCs/>
              </w:rPr>
            </w:pPr>
            <w:r>
              <w:rPr>
                <w:b/>
                <w:bCs/>
                <w:i/>
                <w:iCs/>
              </w:rPr>
              <w:t>148</w:t>
            </w:r>
          </w:p>
        </w:tc>
      </w:tr>
      <w:tr w:rsidR="00D64373" w:rsidRPr="00E123DB" w14:paraId="25FE3BD3" w14:textId="77777777" w:rsidTr="008006A2">
        <w:trPr>
          <w:trHeight w:val="944"/>
          <w:jc w:val="center"/>
        </w:trPr>
        <w:tc>
          <w:tcPr>
            <w:tcW w:w="3691" w:type="dxa"/>
          </w:tcPr>
          <w:p w14:paraId="03E8728B" w14:textId="77777777" w:rsidR="00D64373" w:rsidRPr="00E123DB" w:rsidRDefault="00D64373" w:rsidP="003567FC">
            <w:pPr>
              <w:widowControl w:val="0"/>
              <w:tabs>
                <w:tab w:val="num" w:pos="0"/>
              </w:tabs>
              <w:suppressAutoHyphens/>
              <w:rPr>
                <w:iCs/>
              </w:rPr>
            </w:pPr>
            <w:r w:rsidRPr="00E123DB">
              <w:rPr>
                <w:iCs/>
              </w:rPr>
              <w:t>Вид текущего контроля</w:t>
            </w:r>
          </w:p>
        </w:tc>
        <w:tc>
          <w:tcPr>
            <w:tcW w:w="1498" w:type="dxa"/>
            <w:vAlign w:val="center"/>
          </w:tcPr>
          <w:p w14:paraId="077EEB75" w14:textId="77777777" w:rsidR="00D64373" w:rsidRPr="00E123DB" w:rsidRDefault="00D64373" w:rsidP="003567FC">
            <w:pPr>
              <w:widowControl w:val="0"/>
              <w:tabs>
                <w:tab w:val="num" w:pos="0"/>
              </w:tabs>
              <w:jc w:val="center"/>
            </w:pPr>
            <w:r>
              <w:t>Домашнее творческое задание</w:t>
            </w:r>
          </w:p>
        </w:tc>
        <w:tc>
          <w:tcPr>
            <w:tcW w:w="2301" w:type="dxa"/>
            <w:vAlign w:val="center"/>
          </w:tcPr>
          <w:p w14:paraId="2B1B9A62" w14:textId="77777777" w:rsidR="00D64373" w:rsidRPr="00E123DB" w:rsidRDefault="00D64373" w:rsidP="003567FC">
            <w:pPr>
              <w:widowControl w:val="0"/>
              <w:tabs>
                <w:tab w:val="num" w:pos="0"/>
              </w:tabs>
              <w:jc w:val="center"/>
            </w:pPr>
            <w:r w:rsidRPr="00BA5449">
              <w:t>Домашнее творческое задание</w:t>
            </w:r>
          </w:p>
        </w:tc>
        <w:tc>
          <w:tcPr>
            <w:tcW w:w="1972" w:type="dxa"/>
            <w:vAlign w:val="center"/>
          </w:tcPr>
          <w:p w14:paraId="5CFE61E3" w14:textId="77777777" w:rsidR="00D64373" w:rsidRPr="00E123DB" w:rsidRDefault="00D64373" w:rsidP="003567FC">
            <w:pPr>
              <w:widowControl w:val="0"/>
              <w:tabs>
                <w:tab w:val="num" w:pos="0"/>
              </w:tabs>
              <w:jc w:val="center"/>
            </w:pPr>
            <w:r w:rsidRPr="00BA5449">
              <w:t>Домашнее творческое задание</w:t>
            </w:r>
          </w:p>
        </w:tc>
      </w:tr>
      <w:tr w:rsidR="00D64373" w14:paraId="4009F19C" w14:textId="77777777" w:rsidTr="00864328">
        <w:trPr>
          <w:jc w:val="center"/>
        </w:trPr>
        <w:tc>
          <w:tcPr>
            <w:tcW w:w="3691" w:type="dxa"/>
          </w:tcPr>
          <w:p w14:paraId="2549D8E2" w14:textId="77777777" w:rsidR="00D64373" w:rsidRPr="00E123DB" w:rsidRDefault="00D64373" w:rsidP="003567FC">
            <w:pPr>
              <w:widowControl w:val="0"/>
              <w:tabs>
                <w:tab w:val="num" w:pos="0"/>
              </w:tabs>
              <w:suppressAutoHyphens/>
            </w:pPr>
            <w:r w:rsidRPr="00E123DB">
              <w:t>Вид промежуточной аттестации</w:t>
            </w:r>
          </w:p>
        </w:tc>
        <w:tc>
          <w:tcPr>
            <w:tcW w:w="1498" w:type="dxa"/>
            <w:vAlign w:val="center"/>
          </w:tcPr>
          <w:p w14:paraId="1D1217AB" w14:textId="79F78C37" w:rsidR="00D64373" w:rsidRPr="00E123DB" w:rsidRDefault="008006A2" w:rsidP="003567FC">
            <w:pPr>
              <w:widowControl w:val="0"/>
              <w:tabs>
                <w:tab w:val="num" w:pos="0"/>
              </w:tabs>
              <w:jc w:val="center"/>
            </w:pPr>
            <w:r>
              <w:t>Экзамен</w:t>
            </w:r>
          </w:p>
        </w:tc>
        <w:tc>
          <w:tcPr>
            <w:tcW w:w="2301" w:type="dxa"/>
            <w:vAlign w:val="center"/>
          </w:tcPr>
          <w:p w14:paraId="5A22AC1F" w14:textId="2A69680C" w:rsidR="00D64373" w:rsidRPr="00E123DB" w:rsidRDefault="008006A2" w:rsidP="003567FC">
            <w:pPr>
              <w:widowControl w:val="0"/>
              <w:tabs>
                <w:tab w:val="num" w:pos="0"/>
              </w:tabs>
              <w:jc w:val="center"/>
            </w:pPr>
            <w:r>
              <w:t>Экзамен</w:t>
            </w:r>
          </w:p>
        </w:tc>
        <w:tc>
          <w:tcPr>
            <w:tcW w:w="1972" w:type="dxa"/>
            <w:vAlign w:val="center"/>
          </w:tcPr>
          <w:p w14:paraId="7F321985" w14:textId="55193209" w:rsidR="00D64373" w:rsidRPr="00E123DB" w:rsidRDefault="008006A2" w:rsidP="003567FC">
            <w:pPr>
              <w:widowControl w:val="0"/>
              <w:tabs>
                <w:tab w:val="num" w:pos="0"/>
              </w:tabs>
              <w:jc w:val="center"/>
            </w:pPr>
            <w:r>
              <w:t>Экзамен</w:t>
            </w:r>
          </w:p>
        </w:tc>
      </w:tr>
    </w:tbl>
    <w:p w14:paraId="47C8A56E" w14:textId="77777777" w:rsidR="00D64373" w:rsidRDefault="00D64373" w:rsidP="00D64373">
      <w:pPr>
        <w:rPr>
          <w:b/>
          <w:color w:val="000000"/>
          <w:sz w:val="28"/>
          <w:szCs w:val="28"/>
        </w:rPr>
      </w:pPr>
    </w:p>
    <w:p w14:paraId="069C81D2" w14:textId="77777777" w:rsidR="00FB38B6" w:rsidRPr="002D16B4" w:rsidRDefault="00FB38B6" w:rsidP="002D16B4">
      <w:pPr>
        <w:pStyle w:val="1"/>
        <w:widowControl w:val="0"/>
        <w:spacing w:before="0" w:line="360" w:lineRule="auto"/>
        <w:jc w:val="both"/>
        <w:rPr>
          <w:rFonts w:ascii="Times New Roman" w:hAnsi="Times New Roman" w:cs="Times New Roman"/>
        </w:rPr>
      </w:pPr>
      <w:bookmarkStart w:id="10" w:name="_Toc130979872"/>
      <w:r w:rsidRPr="002D16B4">
        <w:rPr>
          <w:rFonts w:ascii="Times New Roman" w:hAnsi="Times New Roman" w:cs="Times New Roman"/>
        </w:rPr>
        <w:t xml:space="preserve">5. Содержание дисциплины, структурированное по темам (разделам) дисциплины с указанием их объемов (в академических часах) и видов </w:t>
      </w:r>
      <w:bookmarkStart w:id="11" w:name="_GoBack"/>
      <w:bookmarkEnd w:id="11"/>
      <w:r w:rsidRPr="002D16B4">
        <w:rPr>
          <w:rFonts w:ascii="Times New Roman" w:hAnsi="Times New Roman" w:cs="Times New Roman"/>
        </w:rPr>
        <w:t>учебных занятий</w:t>
      </w:r>
      <w:bookmarkEnd w:id="10"/>
    </w:p>
    <w:p w14:paraId="3D2D15E1" w14:textId="77777777" w:rsidR="00FB38B6" w:rsidRPr="00833B7C" w:rsidRDefault="00FB38B6" w:rsidP="008006A2">
      <w:pPr>
        <w:widowControl w:val="0"/>
        <w:spacing w:line="360" w:lineRule="auto"/>
        <w:ind w:firstLine="709"/>
        <w:rPr>
          <w:b/>
          <w:bCs/>
          <w:color w:val="000000"/>
          <w:sz w:val="28"/>
          <w:szCs w:val="28"/>
        </w:rPr>
      </w:pPr>
      <w:r w:rsidRPr="00833B7C">
        <w:rPr>
          <w:b/>
          <w:bCs/>
          <w:color w:val="000000"/>
          <w:sz w:val="28"/>
          <w:szCs w:val="28"/>
        </w:rPr>
        <w:t>5.1. Содержание дисциплины</w:t>
      </w:r>
    </w:p>
    <w:p w14:paraId="19125730" w14:textId="604864C6" w:rsidR="006F5C60" w:rsidRDefault="00D93449" w:rsidP="008006A2">
      <w:pPr>
        <w:widowControl w:val="0"/>
        <w:spacing w:line="360" w:lineRule="auto"/>
        <w:ind w:firstLine="624"/>
        <w:jc w:val="both"/>
        <w:rPr>
          <w:b/>
          <w:bCs/>
          <w:sz w:val="28"/>
          <w:szCs w:val="28"/>
        </w:rPr>
      </w:pPr>
      <w:bookmarkStart w:id="12" w:name="_Hlk25518558"/>
      <w:r w:rsidRPr="00D93449">
        <w:rPr>
          <w:b/>
          <w:bCs/>
          <w:sz w:val="28"/>
          <w:szCs w:val="28"/>
        </w:rPr>
        <w:t>Тема 1.</w:t>
      </w:r>
      <w:r w:rsidR="006F5C60">
        <w:rPr>
          <w:b/>
          <w:bCs/>
          <w:sz w:val="28"/>
          <w:szCs w:val="28"/>
        </w:rPr>
        <w:t xml:space="preserve"> </w:t>
      </w:r>
      <w:r w:rsidR="006F5C60" w:rsidRPr="006F5C60">
        <w:rPr>
          <w:b/>
          <w:bCs/>
          <w:i/>
          <w:iCs/>
          <w:sz w:val="28"/>
          <w:szCs w:val="28"/>
        </w:rPr>
        <w:t>Преимущества и ограничения модели компетенций, как единого инструмента проведения оценки при подборе, продвижении, обучении и развитии</w:t>
      </w:r>
      <w:r w:rsidR="00272B58">
        <w:rPr>
          <w:b/>
          <w:bCs/>
          <w:i/>
          <w:iCs/>
          <w:sz w:val="28"/>
          <w:szCs w:val="28"/>
        </w:rPr>
        <w:t xml:space="preserve"> персонала</w:t>
      </w:r>
    </w:p>
    <w:p w14:paraId="0936366C" w14:textId="7AD6F583" w:rsidR="006F5C60" w:rsidRPr="006F5C60" w:rsidRDefault="006F5C60" w:rsidP="008006A2">
      <w:pPr>
        <w:widowControl w:val="0"/>
        <w:spacing w:line="360" w:lineRule="auto"/>
        <w:ind w:firstLine="624"/>
        <w:jc w:val="both"/>
        <w:rPr>
          <w:sz w:val="28"/>
          <w:szCs w:val="28"/>
        </w:rPr>
      </w:pPr>
      <w:r w:rsidRPr="006F5C60">
        <w:rPr>
          <w:sz w:val="28"/>
          <w:szCs w:val="28"/>
        </w:rPr>
        <w:t>Поняти</w:t>
      </w:r>
      <w:r>
        <w:rPr>
          <w:sz w:val="28"/>
          <w:szCs w:val="28"/>
        </w:rPr>
        <w:t>я</w:t>
      </w:r>
      <w:r w:rsidRPr="006F5C60">
        <w:rPr>
          <w:sz w:val="28"/>
          <w:szCs w:val="28"/>
        </w:rPr>
        <w:t xml:space="preserve"> </w:t>
      </w:r>
      <w:r w:rsidR="00920646">
        <w:rPr>
          <w:sz w:val="28"/>
          <w:szCs w:val="28"/>
        </w:rPr>
        <w:t>«</w:t>
      </w:r>
      <w:r>
        <w:rPr>
          <w:sz w:val="28"/>
          <w:szCs w:val="28"/>
        </w:rPr>
        <w:t>компетенция</w:t>
      </w:r>
      <w:r w:rsidR="00920646">
        <w:rPr>
          <w:sz w:val="28"/>
          <w:szCs w:val="28"/>
        </w:rPr>
        <w:t>»</w:t>
      </w:r>
      <w:r>
        <w:rPr>
          <w:sz w:val="28"/>
          <w:szCs w:val="28"/>
        </w:rPr>
        <w:t xml:space="preserve">, </w:t>
      </w:r>
      <w:r w:rsidR="00920646">
        <w:rPr>
          <w:sz w:val="28"/>
          <w:szCs w:val="28"/>
        </w:rPr>
        <w:t>«</w:t>
      </w:r>
      <w:r>
        <w:rPr>
          <w:sz w:val="28"/>
          <w:szCs w:val="28"/>
        </w:rPr>
        <w:t>компетентность</w:t>
      </w:r>
      <w:r w:rsidR="00920646">
        <w:rPr>
          <w:sz w:val="28"/>
          <w:szCs w:val="28"/>
        </w:rPr>
        <w:t>»</w:t>
      </w:r>
      <w:r>
        <w:rPr>
          <w:sz w:val="28"/>
          <w:szCs w:val="28"/>
        </w:rPr>
        <w:t xml:space="preserve">, </w:t>
      </w:r>
      <w:r w:rsidR="00920646">
        <w:rPr>
          <w:sz w:val="28"/>
          <w:szCs w:val="28"/>
        </w:rPr>
        <w:t>«</w:t>
      </w:r>
      <w:r>
        <w:rPr>
          <w:sz w:val="28"/>
          <w:szCs w:val="28"/>
        </w:rPr>
        <w:t>модель</w:t>
      </w:r>
      <w:r w:rsidR="00920646">
        <w:rPr>
          <w:sz w:val="28"/>
          <w:szCs w:val="28"/>
        </w:rPr>
        <w:t>»</w:t>
      </w:r>
      <w:r>
        <w:rPr>
          <w:sz w:val="28"/>
          <w:szCs w:val="28"/>
        </w:rPr>
        <w:t xml:space="preserve">, </w:t>
      </w:r>
      <w:r w:rsidR="00920646">
        <w:rPr>
          <w:sz w:val="28"/>
          <w:szCs w:val="28"/>
        </w:rPr>
        <w:t>«</w:t>
      </w:r>
      <w:r>
        <w:rPr>
          <w:sz w:val="28"/>
          <w:szCs w:val="28"/>
        </w:rPr>
        <w:t>подход</w:t>
      </w:r>
      <w:r w:rsidR="00920646">
        <w:rPr>
          <w:sz w:val="28"/>
          <w:szCs w:val="28"/>
        </w:rPr>
        <w:t>»</w:t>
      </w:r>
      <w:r w:rsidRPr="006F5C60">
        <w:rPr>
          <w:sz w:val="28"/>
          <w:szCs w:val="28"/>
        </w:rPr>
        <w:t xml:space="preserve"> в отечественном законодательстве и </w:t>
      </w:r>
      <w:r>
        <w:rPr>
          <w:sz w:val="28"/>
          <w:szCs w:val="28"/>
        </w:rPr>
        <w:t>основные научные школы</w:t>
      </w:r>
      <w:r w:rsidRPr="006F5C60">
        <w:rPr>
          <w:sz w:val="28"/>
          <w:szCs w:val="28"/>
        </w:rPr>
        <w:t>. Стратеги</w:t>
      </w:r>
      <w:r w:rsidR="00463CB2">
        <w:rPr>
          <w:sz w:val="28"/>
          <w:szCs w:val="28"/>
        </w:rPr>
        <w:t xml:space="preserve">ческие документы развития экономики </w:t>
      </w:r>
      <w:r w:rsidRPr="006F5C60">
        <w:rPr>
          <w:sz w:val="28"/>
          <w:szCs w:val="28"/>
        </w:rPr>
        <w:t xml:space="preserve">Российской Федерации в системе </w:t>
      </w:r>
      <w:r w:rsidRPr="006F5C60">
        <w:rPr>
          <w:sz w:val="28"/>
          <w:szCs w:val="28"/>
        </w:rPr>
        <w:lastRenderedPageBreak/>
        <w:t xml:space="preserve">нормативного регулирования </w:t>
      </w:r>
      <w:r w:rsidR="00463CB2">
        <w:rPr>
          <w:sz w:val="28"/>
          <w:szCs w:val="28"/>
        </w:rPr>
        <w:t>рынка труда</w:t>
      </w:r>
      <w:r w:rsidRPr="006F5C60">
        <w:rPr>
          <w:sz w:val="28"/>
          <w:szCs w:val="28"/>
        </w:rPr>
        <w:t xml:space="preserve">. Координация деятельности федеральных органов государственной власти, органов государственной власти субъектов Российской Федерации, органов местного самоуправления в области обеспечения </w:t>
      </w:r>
      <w:r w:rsidR="00463CB2">
        <w:rPr>
          <w:sz w:val="28"/>
          <w:szCs w:val="28"/>
        </w:rPr>
        <w:t xml:space="preserve">условий для повышения производительности труда в </w:t>
      </w:r>
      <w:r w:rsidRPr="006F5C60">
        <w:rPr>
          <w:sz w:val="28"/>
          <w:szCs w:val="28"/>
        </w:rPr>
        <w:t>различных вид</w:t>
      </w:r>
      <w:r w:rsidR="00463CB2">
        <w:rPr>
          <w:sz w:val="28"/>
          <w:szCs w:val="28"/>
        </w:rPr>
        <w:t>ах экономической деятельности</w:t>
      </w:r>
      <w:r w:rsidRPr="006F5C60">
        <w:rPr>
          <w:sz w:val="28"/>
          <w:szCs w:val="28"/>
        </w:rPr>
        <w:t xml:space="preserve">. </w:t>
      </w:r>
      <w:r w:rsidR="00463CB2">
        <w:rPr>
          <w:sz w:val="28"/>
          <w:szCs w:val="28"/>
        </w:rPr>
        <w:t>Компетентностная модель и компетентностный подход</w:t>
      </w:r>
      <w:r w:rsidRPr="006F5C60">
        <w:rPr>
          <w:sz w:val="28"/>
          <w:szCs w:val="28"/>
        </w:rPr>
        <w:t xml:space="preserve">. Основные положения </w:t>
      </w:r>
      <w:r w:rsidR="00463CB2">
        <w:rPr>
          <w:sz w:val="28"/>
          <w:szCs w:val="28"/>
        </w:rPr>
        <w:t>кадрового менеджмента</w:t>
      </w:r>
      <w:r w:rsidRPr="006F5C60">
        <w:rPr>
          <w:sz w:val="28"/>
          <w:szCs w:val="28"/>
        </w:rPr>
        <w:t>.</w:t>
      </w:r>
    </w:p>
    <w:p w14:paraId="04469763" w14:textId="77777777" w:rsidR="006F5C60" w:rsidRDefault="006F5C60" w:rsidP="008006A2">
      <w:pPr>
        <w:widowControl w:val="0"/>
        <w:spacing w:line="360" w:lineRule="auto"/>
        <w:ind w:firstLine="624"/>
        <w:jc w:val="both"/>
        <w:rPr>
          <w:b/>
          <w:bCs/>
          <w:sz w:val="28"/>
          <w:szCs w:val="28"/>
        </w:rPr>
      </w:pPr>
      <w:r>
        <w:rPr>
          <w:b/>
          <w:bCs/>
          <w:sz w:val="28"/>
          <w:szCs w:val="28"/>
        </w:rPr>
        <w:t xml:space="preserve">Тема 2. </w:t>
      </w:r>
      <w:r w:rsidRPr="006F5C60">
        <w:rPr>
          <w:b/>
          <w:bCs/>
          <w:i/>
          <w:iCs/>
          <w:sz w:val="28"/>
          <w:szCs w:val="28"/>
        </w:rPr>
        <w:t>Общее определение компетенций, компетентностной модели управления и компетентностного подхода в кадровом менеджменте</w:t>
      </w:r>
    </w:p>
    <w:p w14:paraId="2C8452EA" w14:textId="602F4B73" w:rsidR="006F5C60" w:rsidRPr="00463CB2" w:rsidRDefault="00463CB2" w:rsidP="008006A2">
      <w:pPr>
        <w:widowControl w:val="0"/>
        <w:spacing w:line="360" w:lineRule="auto"/>
        <w:ind w:firstLine="624"/>
        <w:jc w:val="both"/>
        <w:rPr>
          <w:sz w:val="28"/>
          <w:szCs w:val="28"/>
        </w:rPr>
      </w:pPr>
      <w:r w:rsidRPr="00463CB2">
        <w:rPr>
          <w:sz w:val="28"/>
          <w:szCs w:val="28"/>
        </w:rPr>
        <w:t xml:space="preserve">Характеристика </w:t>
      </w:r>
      <w:r>
        <w:rPr>
          <w:sz w:val="28"/>
          <w:szCs w:val="28"/>
        </w:rPr>
        <w:t>компетенций</w:t>
      </w:r>
      <w:r w:rsidRPr="00463CB2">
        <w:rPr>
          <w:sz w:val="28"/>
          <w:szCs w:val="28"/>
        </w:rPr>
        <w:t>. Введение в понятие модели компетенций</w:t>
      </w:r>
      <w:r>
        <w:rPr>
          <w:sz w:val="28"/>
          <w:szCs w:val="28"/>
        </w:rPr>
        <w:t xml:space="preserve">. </w:t>
      </w:r>
      <w:r w:rsidRPr="00463CB2">
        <w:rPr>
          <w:sz w:val="28"/>
          <w:szCs w:val="28"/>
        </w:rPr>
        <w:t>Определение понятий</w:t>
      </w:r>
      <w:r>
        <w:rPr>
          <w:sz w:val="28"/>
          <w:szCs w:val="28"/>
        </w:rPr>
        <w:t xml:space="preserve"> в сфере компетентностного подхода</w:t>
      </w:r>
      <w:r w:rsidRPr="00463CB2">
        <w:rPr>
          <w:sz w:val="28"/>
          <w:szCs w:val="28"/>
        </w:rPr>
        <w:t>. Компетенция и компетентность</w:t>
      </w:r>
      <w:r>
        <w:rPr>
          <w:sz w:val="28"/>
          <w:szCs w:val="28"/>
        </w:rPr>
        <w:t xml:space="preserve">. Кластеры компетенций. </w:t>
      </w:r>
      <w:r w:rsidRPr="00463CB2">
        <w:rPr>
          <w:sz w:val="28"/>
          <w:szCs w:val="28"/>
        </w:rPr>
        <w:t>Структура компетенций. Карта Компетенций Компании</w:t>
      </w:r>
      <w:r>
        <w:rPr>
          <w:sz w:val="28"/>
          <w:szCs w:val="28"/>
        </w:rPr>
        <w:t xml:space="preserve">. </w:t>
      </w:r>
      <w:r w:rsidRPr="00463CB2">
        <w:rPr>
          <w:sz w:val="28"/>
          <w:szCs w:val="28"/>
        </w:rPr>
        <w:t>Модели компетенций: корпоративные, управленческие, профессиональные компетенции</w:t>
      </w:r>
      <w:r>
        <w:rPr>
          <w:sz w:val="28"/>
          <w:szCs w:val="28"/>
        </w:rPr>
        <w:t xml:space="preserve">. </w:t>
      </w:r>
      <w:r w:rsidRPr="00463CB2">
        <w:rPr>
          <w:sz w:val="28"/>
          <w:szCs w:val="28"/>
        </w:rPr>
        <w:t>Профиль компетенций.</w:t>
      </w:r>
      <w:r>
        <w:rPr>
          <w:sz w:val="28"/>
          <w:szCs w:val="28"/>
        </w:rPr>
        <w:t xml:space="preserve"> Основные сферы профессиональной деятельности и типовые компетенции. Пересечение компетенций. Синергия компетенций.</w:t>
      </w:r>
    </w:p>
    <w:p w14:paraId="445D5F14" w14:textId="43575180" w:rsidR="006F5C60" w:rsidRDefault="006F5C60" w:rsidP="008006A2">
      <w:pPr>
        <w:widowControl w:val="0"/>
        <w:spacing w:line="360" w:lineRule="auto"/>
        <w:ind w:firstLine="624"/>
        <w:jc w:val="both"/>
        <w:rPr>
          <w:b/>
          <w:bCs/>
          <w:sz w:val="28"/>
          <w:szCs w:val="28"/>
        </w:rPr>
      </w:pPr>
      <w:r>
        <w:rPr>
          <w:b/>
          <w:bCs/>
          <w:sz w:val="28"/>
          <w:szCs w:val="28"/>
        </w:rPr>
        <w:t xml:space="preserve">Тема 3. </w:t>
      </w:r>
      <w:r w:rsidRPr="006F5C60">
        <w:rPr>
          <w:b/>
          <w:bCs/>
          <w:i/>
          <w:iCs/>
          <w:sz w:val="28"/>
          <w:szCs w:val="28"/>
        </w:rPr>
        <w:t>Технология построения модели компетенций с использованием разных подходов и методов</w:t>
      </w:r>
    </w:p>
    <w:p w14:paraId="6F05D0FD" w14:textId="0A5EE7D2" w:rsidR="006F5C60" w:rsidRPr="00463CB2" w:rsidRDefault="00463CB2" w:rsidP="008006A2">
      <w:pPr>
        <w:widowControl w:val="0"/>
        <w:spacing w:line="360" w:lineRule="auto"/>
        <w:ind w:firstLine="624"/>
        <w:jc w:val="both"/>
        <w:rPr>
          <w:sz w:val="28"/>
          <w:szCs w:val="28"/>
        </w:rPr>
      </w:pPr>
      <w:r w:rsidRPr="00463CB2">
        <w:rPr>
          <w:sz w:val="28"/>
          <w:szCs w:val="28"/>
        </w:rPr>
        <w:t>Принципы планирования проекта по разработке модели компетенций</w:t>
      </w:r>
      <w:r>
        <w:rPr>
          <w:sz w:val="28"/>
          <w:szCs w:val="28"/>
        </w:rPr>
        <w:t xml:space="preserve">. </w:t>
      </w:r>
      <w:r w:rsidRPr="00463CB2">
        <w:rPr>
          <w:sz w:val="28"/>
          <w:szCs w:val="28"/>
        </w:rPr>
        <w:t>Принципы разработки компетенций</w:t>
      </w:r>
      <w:r>
        <w:rPr>
          <w:sz w:val="28"/>
          <w:szCs w:val="28"/>
        </w:rPr>
        <w:t xml:space="preserve">. </w:t>
      </w:r>
      <w:r w:rsidRPr="00463CB2">
        <w:rPr>
          <w:sz w:val="28"/>
          <w:szCs w:val="28"/>
        </w:rPr>
        <w:t>Планирование проекта</w:t>
      </w:r>
      <w:r>
        <w:rPr>
          <w:sz w:val="28"/>
          <w:szCs w:val="28"/>
        </w:rPr>
        <w:t xml:space="preserve">. Анализ существующей модели компетенций. </w:t>
      </w:r>
      <w:r w:rsidRPr="00463CB2">
        <w:rPr>
          <w:sz w:val="28"/>
          <w:szCs w:val="28"/>
        </w:rPr>
        <w:t xml:space="preserve">Проектирование </w:t>
      </w:r>
      <w:r>
        <w:rPr>
          <w:sz w:val="28"/>
          <w:szCs w:val="28"/>
        </w:rPr>
        <w:t xml:space="preserve">требуемой </w:t>
      </w:r>
      <w:r w:rsidRPr="00463CB2">
        <w:rPr>
          <w:sz w:val="28"/>
          <w:szCs w:val="28"/>
        </w:rPr>
        <w:t>модели компетенций</w:t>
      </w:r>
      <w:r>
        <w:rPr>
          <w:sz w:val="28"/>
          <w:szCs w:val="28"/>
        </w:rPr>
        <w:t xml:space="preserve">. </w:t>
      </w:r>
      <w:r w:rsidRPr="00463CB2">
        <w:rPr>
          <w:sz w:val="28"/>
          <w:szCs w:val="28"/>
        </w:rPr>
        <w:t>Подходы к созданию модели компетенций: стандартные модели и создание новых.</w:t>
      </w:r>
      <w:r>
        <w:rPr>
          <w:sz w:val="28"/>
          <w:szCs w:val="28"/>
        </w:rPr>
        <w:t xml:space="preserve"> </w:t>
      </w:r>
      <w:r w:rsidRPr="00463CB2">
        <w:rPr>
          <w:sz w:val="28"/>
          <w:szCs w:val="28"/>
        </w:rPr>
        <w:t>Разработка модели компетенций</w:t>
      </w:r>
      <w:r>
        <w:rPr>
          <w:sz w:val="28"/>
          <w:szCs w:val="28"/>
        </w:rPr>
        <w:t xml:space="preserve"> как технологический процесс кадрового менеджмента. </w:t>
      </w:r>
      <w:r w:rsidRPr="00463CB2">
        <w:rPr>
          <w:sz w:val="28"/>
          <w:szCs w:val="28"/>
        </w:rPr>
        <w:t>Основные этапы технологии создания модели компетенций</w:t>
      </w:r>
      <w:r>
        <w:rPr>
          <w:sz w:val="28"/>
          <w:szCs w:val="28"/>
        </w:rPr>
        <w:t>.</w:t>
      </w:r>
    </w:p>
    <w:p w14:paraId="78D76EAF" w14:textId="754D8C93" w:rsidR="006F5C60" w:rsidRDefault="006F5C60" w:rsidP="008006A2">
      <w:pPr>
        <w:widowControl w:val="0"/>
        <w:spacing w:line="360" w:lineRule="auto"/>
        <w:ind w:firstLine="624"/>
        <w:jc w:val="both"/>
        <w:rPr>
          <w:b/>
          <w:bCs/>
          <w:sz w:val="28"/>
          <w:szCs w:val="28"/>
        </w:rPr>
      </w:pPr>
      <w:r>
        <w:rPr>
          <w:b/>
          <w:bCs/>
          <w:sz w:val="28"/>
          <w:szCs w:val="28"/>
        </w:rPr>
        <w:t xml:space="preserve">Тема 4. </w:t>
      </w:r>
      <w:r w:rsidRPr="006F5C60">
        <w:rPr>
          <w:b/>
          <w:bCs/>
          <w:i/>
          <w:iCs/>
          <w:sz w:val="28"/>
          <w:szCs w:val="28"/>
        </w:rPr>
        <w:t>Методы оценки персонала с использованием модели компетенций</w:t>
      </w:r>
    </w:p>
    <w:p w14:paraId="4AA8F220" w14:textId="14D4F574" w:rsidR="006F5C60" w:rsidRPr="00272B58" w:rsidRDefault="00272B58" w:rsidP="008006A2">
      <w:pPr>
        <w:widowControl w:val="0"/>
        <w:spacing w:line="360" w:lineRule="auto"/>
        <w:ind w:firstLine="624"/>
        <w:jc w:val="both"/>
        <w:rPr>
          <w:sz w:val="28"/>
          <w:szCs w:val="28"/>
        </w:rPr>
      </w:pPr>
      <w:r w:rsidRPr="00272B58">
        <w:rPr>
          <w:sz w:val="28"/>
          <w:szCs w:val="28"/>
        </w:rPr>
        <w:t>Основные технологии оценки персонала, используемые в современных условиях.</w:t>
      </w:r>
      <w:r>
        <w:rPr>
          <w:sz w:val="28"/>
          <w:szCs w:val="28"/>
        </w:rPr>
        <w:t xml:space="preserve"> Технология ассесмент-центра. Технология 360</w:t>
      </w:r>
      <w:r w:rsidRPr="00272B58">
        <w:rPr>
          <w:sz w:val="28"/>
          <w:szCs w:val="28"/>
          <w:vertAlign w:val="superscript"/>
        </w:rPr>
        <w:t>0</w:t>
      </w:r>
      <w:r w:rsidRPr="00272B58">
        <w:rPr>
          <w:sz w:val="28"/>
          <w:szCs w:val="28"/>
        </w:rPr>
        <w:t xml:space="preserve">. </w:t>
      </w:r>
      <w:r>
        <w:rPr>
          <w:sz w:val="28"/>
          <w:szCs w:val="28"/>
        </w:rPr>
        <w:t xml:space="preserve">Технология профессионального собеседования. Технология психологического портрета. </w:t>
      </w:r>
      <w:r>
        <w:rPr>
          <w:sz w:val="28"/>
          <w:szCs w:val="28"/>
        </w:rPr>
        <w:lastRenderedPageBreak/>
        <w:t xml:space="preserve">Технология грейдирования должностей. </w:t>
      </w:r>
      <w:proofErr w:type="spellStart"/>
      <w:r>
        <w:rPr>
          <w:sz w:val="28"/>
          <w:szCs w:val="28"/>
        </w:rPr>
        <w:t>Технолгия</w:t>
      </w:r>
      <w:proofErr w:type="spellEnd"/>
      <w:r>
        <w:rPr>
          <w:sz w:val="28"/>
          <w:szCs w:val="28"/>
        </w:rPr>
        <w:t xml:space="preserve"> кадрового бенчмаркинга. Технология профессионального тестирования. Аттестация персонала. Кадровый мониторинг. Построение механизма оценки для интеграции различных технологий в единый оценочный процесс.</w:t>
      </w:r>
    </w:p>
    <w:p w14:paraId="49DD99C2" w14:textId="79DAAD71" w:rsidR="006F5C60" w:rsidRPr="006F5C60" w:rsidRDefault="006F5C60" w:rsidP="008006A2">
      <w:pPr>
        <w:widowControl w:val="0"/>
        <w:spacing w:line="360" w:lineRule="auto"/>
        <w:ind w:firstLine="624"/>
        <w:jc w:val="both"/>
        <w:rPr>
          <w:b/>
          <w:bCs/>
          <w:i/>
          <w:iCs/>
          <w:sz w:val="28"/>
          <w:szCs w:val="28"/>
        </w:rPr>
      </w:pPr>
      <w:r>
        <w:rPr>
          <w:b/>
          <w:bCs/>
          <w:sz w:val="28"/>
          <w:szCs w:val="28"/>
        </w:rPr>
        <w:t xml:space="preserve">Тема 5. </w:t>
      </w:r>
      <w:r w:rsidRPr="006F5C60">
        <w:rPr>
          <w:b/>
          <w:bCs/>
          <w:i/>
          <w:iCs/>
          <w:sz w:val="28"/>
          <w:szCs w:val="28"/>
        </w:rPr>
        <w:t>Технологии внедрения компетентностного подхода в систему управления персоналом</w:t>
      </w:r>
    </w:p>
    <w:p w14:paraId="74D494FF" w14:textId="08D053FF" w:rsidR="006F5C60" w:rsidRPr="00463CB2" w:rsidRDefault="00463CB2" w:rsidP="008006A2">
      <w:pPr>
        <w:widowControl w:val="0"/>
        <w:spacing w:line="360" w:lineRule="auto"/>
        <w:ind w:firstLine="624"/>
        <w:jc w:val="both"/>
        <w:rPr>
          <w:sz w:val="28"/>
          <w:szCs w:val="28"/>
        </w:rPr>
      </w:pPr>
      <w:r>
        <w:rPr>
          <w:sz w:val="28"/>
          <w:szCs w:val="28"/>
        </w:rPr>
        <w:t>Основные способы с</w:t>
      </w:r>
      <w:r w:rsidRPr="00463CB2">
        <w:rPr>
          <w:sz w:val="28"/>
          <w:szCs w:val="28"/>
        </w:rPr>
        <w:t>бор</w:t>
      </w:r>
      <w:r>
        <w:rPr>
          <w:sz w:val="28"/>
          <w:szCs w:val="28"/>
        </w:rPr>
        <w:t>а</w:t>
      </w:r>
      <w:r w:rsidRPr="00463CB2">
        <w:rPr>
          <w:sz w:val="28"/>
          <w:szCs w:val="28"/>
        </w:rPr>
        <w:t xml:space="preserve"> информации</w:t>
      </w:r>
      <w:r>
        <w:rPr>
          <w:sz w:val="28"/>
          <w:szCs w:val="28"/>
        </w:rPr>
        <w:t xml:space="preserve"> о кадрах организации</w:t>
      </w:r>
      <w:r w:rsidRPr="00463CB2">
        <w:rPr>
          <w:sz w:val="28"/>
          <w:szCs w:val="28"/>
        </w:rPr>
        <w:t>. Основные источники и методы сбора информации</w:t>
      </w:r>
      <w:r>
        <w:rPr>
          <w:sz w:val="28"/>
          <w:szCs w:val="28"/>
        </w:rPr>
        <w:t xml:space="preserve"> из внешней среды. Технологии а</w:t>
      </w:r>
      <w:r w:rsidRPr="00463CB2">
        <w:rPr>
          <w:sz w:val="28"/>
          <w:szCs w:val="28"/>
        </w:rPr>
        <w:t>нализ</w:t>
      </w:r>
      <w:r>
        <w:rPr>
          <w:sz w:val="28"/>
          <w:szCs w:val="28"/>
        </w:rPr>
        <w:t>а</w:t>
      </w:r>
      <w:r w:rsidRPr="00463CB2">
        <w:rPr>
          <w:sz w:val="28"/>
          <w:szCs w:val="28"/>
        </w:rPr>
        <w:t xml:space="preserve"> информации. Выбор названий</w:t>
      </w:r>
      <w:r>
        <w:rPr>
          <w:sz w:val="28"/>
          <w:szCs w:val="28"/>
        </w:rPr>
        <w:t xml:space="preserve"> для компетенций</w:t>
      </w:r>
      <w:r w:rsidRPr="00463CB2">
        <w:rPr>
          <w:sz w:val="28"/>
          <w:szCs w:val="28"/>
        </w:rPr>
        <w:t>. Описание поведенческих стандартов. Устранение повторений</w:t>
      </w:r>
      <w:r>
        <w:rPr>
          <w:sz w:val="28"/>
          <w:szCs w:val="28"/>
        </w:rPr>
        <w:t xml:space="preserve">. </w:t>
      </w:r>
      <w:r w:rsidRPr="00463CB2">
        <w:rPr>
          <w:sz w:val="28"/>
          <w:szCs w:val="28"/>
        </w:rPr>
        <w:t>Формулирование перечня компетенций</w:t>
      </w:r>
      <w:r>
        <w:rPr>
          <w:sz w:val="28"/>
          <w:szCs w:val="28"/>
        </w:rPr>
        <w:t xml:space="preserve"> для пилотного набора должностей и для персонала в целом. </w:t>
      </w:r>
      <w:r w:rsidRPr="00463CB2">
        <w:rPr>
          <w:sz w:val="28"/>
          <w:szCs w:val="28"/>
        </w:rPr>
        <w:t>Проверка валидности модели компетенций</w:t>
      </w:r>
      <w:r>
        <w:rPr>
          <w:sz w:val="28"/>
          <w:szCs w:val="28"/>
        </w:rPr>
        <w:t xml:space="preserve"> по </w:t>
      </w:r>
      <w:proofErr w:type="spellStart"/>
      <w:r>
        <w:rPr>
          <w:sz w:val="28"/>
          <w:szCs w:val="28"/>
        </w:rPr>
        <w:t>категриям</w:t>
      </w:r>
      <w:proofErr w:type="spellEnd"/>
      <w:r>
        <w:rPr>
          <w:sz w:val="28"/>
          <w:szCs w:val="28"/>
        </w:rPr>
        <w:t xml:space="preserve"> должностей. </w:t>
      </w:r>
      <w:r w:rsidRPr="00463CB2">
        <w:rPr>
          <w:sz w:val="28"/>
          <w:szCs w:val="28"/>
        </w:rPr>
        <w:t>Проработка уровней модели компетенций</w:t>
      </w:r>
      <w:r>
        <w:rPr>
          <w:sz w:val="28"/>
          <w:szCs w:val="28"/>
        </w:rPr>
        <w:t xml:space="preserve">. </w:t>
      </w:r>
      <w:r w:rsidRPr="00463CB2">
        <w:rPr>
          <w:sz w:val="28"/>
          <w:szCs w:val="28"/>
        </w:rPr>
        <w:t>Формирование профилей компетенций под конкретные должности.</w:t>
      </w:r>
    </w:p>
    <w:p w14:paraId="4A4B727C" w14:textId="6DD6A242" w:rsidR="006F5C60" w:rsidRPr="006F5C60" w:rsidRDefault="006F5C60" w:rsidP="008006A2">
      <w:pPr>
        <w:widowControl w:val="0"/>
        <w:spacing w:line="360" w:lineRule="auto"/>
        <w:ind w:firstLine="624"/>
        <w:jc w:val="both"/>
        <w:rPr>
          <w:b/>
          <w:bCs/>
          <w:i/>
          <w:iCs/>
          <w:sz w:val="28"/>
          <w:szCs w:val="28"/>
        </w:rPr>
      </w:pPr>
      <w:r>
        <w:rPr>
          <w:b/>
          <w:bCs/>
          <w:sz w:val="28"/>
          <w:szCs w:val="28"/>
        </w:rPr>
        <w:t xml:space="preserve">Тема 6. </w:t>
      </w:r>
      <w:r w:rsidR="00463CB2" w:rsidRPr="00463CB2">
        <w:rPr>
          <w:b/>
          <w:bCs/>
          <w:i/>
          <w:iCs/>
          <w:sz w:val="28"/>
          <w:szCs w:val="28"/>
        </w:rPr>
        <w:t>Типовая рабочая программа внедрения</w:t>
      </w:r>
      <w:r w:rsidR="00463CB2">
        <w:rPr>
          <w:b/>
          <w:bCs/>
          <w:sz w:val="28"/>
          <w:szCs w:val="28"/>
        </w:rPr>
        <w:t xml:space="preserve"> </w:t>
      </w:r>
      <w:proofErr w:type="spellStart"/>
      <w:r w:rsidRPr="006F5C60">
        <w:rPr>
          <w:b/>
          <w:bCs/>
          <w:i/>
          <w:iCs/>
          <w:sz w:val="28"/>
          <w:szCs w:val="28"/>
        </w:rPr>
        <w:t>комптентностного</w:t>
      </w:r>
      <w:proofErr w:type="spellEnd"/>
      <w:r w:rsidRPr="006F5C60">
        <w:rPr>
          <w:b/>
          <w:bCs/>
          <w:i/>
          <w:iCs/>
          <w:sz w:val="28"/>
          <w:szCs w:val="28"/>
        </w:rPr>
        <w:t xml:space="preserve"> подхода в кадровом менеджменте</w:t>
      </w:r>
      <w:r w:rsidR="00463CB2">
        <w:rPr>
          <w:b/>
          <w:bCs/>
          <w:i/>
          <w:iCs/>
          <w:sz w:val="28"/>
          <w:szCs w:val="28"/>
        </w:rPr>
        <w:t xml:space="preserve"> организации</w:t>
      </w:r>
    </w:p>
    <w:p w14:paraId="28AB6D22" w14:textId="507251B8" w:rsidR="006F5C60" w:rsidRPr="00463CB2" w:rsidRDefault="00463CB2" w:rsidP="008006A2">
      <w:pPr>
        <w:widowControl w:val="0"/>
        <w:spacing w:line="360" w:lineRule="auto"/>
        <w:ind w:firstLine="624"/>
        <w:jc w:val="both"/>
        <w:rPr>
          <w:sz w:val="28"/>
          <w:szCs w:val="28"/>
        </w:rPr>
      </w:pPr>
      <w:r>
        <w:rPr>
          <w:sz w:val="28"/>
          <w:szCs w:val="28"/>
        </w:rPr>
        <w:t>Порядок внутреннего документационного обеспечения процесса в</w:t>
      </w:r>
      <w:r w:rsidRPr="00463CB2">
        <w:rPr>
          <w:sz w:val="28"/>
          <w:szCs w:val="28"/>
        </w:rPr>
        <w:t>недрени</w:t>
      </w:r>
      <w:r>
        <w:rPr>
          <w:sz w:val="28"/>
          <w:szCs w:val="28"/>
        </w:rPr>
        <w:t>я</w:t>
      </w:r>
      <w:r w:rsidRPr="00463CB2">
        <w:rPr>
          <w:sz w:val="28"/>
          <w:szCs w:val="28"/>
        </w:rPr>
        <w:t xml:space="preserve"> и использовани</w:t>
      </w:r>
      <w:r>
        <w:rPr>
          <w:sz w:val="28"/>
          <w:szCs w:val="28"/>
        </w:rPr>
        <w:t>я</w:t>
      </w:r>
      <w:r w:rsidRPr="00463CB2">
        <w:rPr>
          <w:sz w:val="28"/>
          <w:szCs w:val="28"/>
        </w:rPr>
        <w:t xml:space="preserve"> модели компетенций в управлении персоналом</w:t>
      </w:r>
      <w:r>
        <w:rPr>
          <w:sz w:val="28"/>
          <w:szCs w:val="28"/>
        </w:rPr>
        <w:t>.</w:t>
      </w:r>
      <w:r w:rsidRPr="00463CB2">
        <w:rPr>
          <w:sz w:val="28"/>
          <w:szCs w:val="28"/>
        </w:rPr>
        <w:t xml:space="preserve"> Разработка и проведение оценочных мероприятий на основе профилей компетенций. Цели оценочных мероприятий. Оценка деятельности и оценка по компетенциям. Использование результатов оценки</w:t>
      </w:r>
      <w:r>
        <w:rPr>
          <w:sz w:val="28"/>
          <w:szCs w:val="28"/>
        </w:rPr>
        <w:t xml:space="preserve">. </w:t>
      </w:r>
      <w:r w:rsidRPr="00463CB2">
        <w:rPr>
          <w:sz w:val="28"/>
          <w:szCs w:val="28"/>
        </w:rPr>
        <w:t>Формирование кадрового резерва и планирование карьеры сотрудников</w:t>
      </w:r>
      <w:r>
        <w:rPr>
          <w:sz w:val="28"/>
          <w:szCs w:val="28"/>
        </w:rPr>
        <w:t xml:space="preserve">. </w:t>
      </w:r>
      <w:r w:rsidRPr="00463CB2">
        <w:rPr>
          <w:sz w:val="28"/>
          <w:szCs w:val="28"/>
        </w:rPr>
        <w:t>Составление индивидуальных планов развития. Проведение оценочных мероприятий по истечению оговоренного срока</w:t>
      </w:r>
      <w:r>
        <w:rPr>
          <w:sz w:val="28"/>
          <w:szCs w:val="28"/>
        </w:rPr>
        <w:t xml:space="preserve">. </w:t>
      </w:r>
      <w:r w:rsidRPr="00463CB2">
        <w:rPr>
          <w:sz w:val="28"/>
          <w:szCs w:val="28"/>
        </w:rPr>
        <w:t>Разработка тренинговых программ, направленных на развитие конкретных компетенций</w:t>
      </w:r>
      <w:r>
        <w:rPr>
          <w:sz w:val="28"/>
          <w:szCs w:val="28"/>
        </w:rPr>
        <w:t xml:space="preserve">. </w:t>
      </w:r>
      <w:r w:rsidRPr="00463CB2">
        <w:rPr>
          <w:sz w:val="28"/>
          <w:szCs w:val="28"/>
        </w:rPr>
        <w:t>Проведение интервью по компетенциям при подборе персонала. Методы оценочного интервью.</w:t>
      </w:r>
    </w:p>
    <w:p w14:paraId="671BBC12" w14:textId="2E0AF8F9" w:rsidR="006F5C60" w:rsidRDefault="006F5C60" w:rsidP="008006A2">
      <w:pPr>
        <w:widowControl w:val="0"/>
        <w:spacing w:line="360" w:lineRule="auto"/>
        <w:ind w:firstLine="624"/>
        <w:jc w:val="both"/>
        <w:rPr>
          <w:b/>
          <w:bCs/>
          <w:sz w:val="28"/>
          <w:szCs w:val="28"/>
        </w:rPr>
      </w:pPr>
    </w:p>
    <w:p w14:paraId="75FE3AA7" w14:textId="3E1D23F2" w:rsidR="006F5C60" w:rsidRDefault="006F5C60" w:rsidP="008006A2">
      <w:pPr>
        <w:widowControl w:val="0"/>
        <w:spacing w:line="360" w:lineRule="auto"/>
        <w:ind w:firstLine="624"/>
        <w:jc w:val="both"/>
        <w:rPr>
          <w:b/>
          <w:bCs/>
          <w:sz w:val="28"/>
          <w:szCs w:val="28"/>
        </w:rPr>
      </w:pPr>
      <w:r>
        <w:rPr>
          <w:b/>
          <w:bCs/>
          <w:sz w:val="28"/>
          <w:szCs w:val="28"/>
        </w:rPr>
        <w:t xml:space="preserve">Тема 7. </w:t>
      </w:r>
      <w:r w:rsidRPr="00272B58">
        <w:rPr>
          <w:b/>
          <w:bCs/>
          <w:i/>
          <w:iCs/>
          <w:sz w:val="28"/>
          <w:szCs w:val="28"/>
        </w:rPr>
        <w:t>Типовые ошибки использования компетентностного подхода в кадровом менеджменте</w:t>
      </w:r>
    </w:p>
    <w:p w14:paraId="619E5AE9" w14:textId="34D063A7" w:rsidR="00D93449" w:rsidRPr="00D93449" w:rsidRDefault="00463CB2" w:rsidP="008006A2">
      <w:pPr>
        <w:widowControl w:val="0"/>
        <w:spacing w:line="360" w:lineRule="auto"/>
        <w:ind w:firstLine="624"/>
        <w:jc w:val="both"/>
        <w:rPr>
          <w:sz w:val="28"/>
          <w:szCs w:val="28"/>
        </w:rPr>
      </w:pPr>
      <w:r w:rsidRPr="00463CB2">
        <w:rPr>
          <w:sz w:val="28"/>
          <w:szCs w:val="28"/>
        </w:rPr>
        <w:t xml:space="preserve">Анализ </w:t>
      </w:r>
      <w:r>
        <w:rPr>
          <w:sz w:val="28"/>
          <w:szCs w:val="28"/>
        </w:rPr>
        <w:t xml:space="preserve">успешных и провальных кейсов реальной практики. </w:t>
      </w:r>
      <w:r>
        <w:rPr>
          <w:sz w:val="28"/>
          <w:szCs w:val="28"/>
        </w:rPr>
        <w:lastRenderedPageBreak/>
        <w:t xml:space="preserve">Тестирование </w:t>
      </w:r>
      <w:proofErr w:type="spellStart"/>
      <w:r w:rsidR="00272B58">
        <w:rPr>
          <w:sz w:val="28"/>
          <w:szCs w:val="28"/>
        </w:rPr>
        <w:t>кометентностного</w:t>
      </w:r>
      <w:proofErr w:type="spellEnd"/>
      <w:r w:rsidR="00272B58">
        <w:rPr>
          <w:sz w:val="28"/>
          <w:szCs w:val="28"/>
        </w:rPr>
        <w:t xml:space="preserve"> подхода на практическом примере. Ошибки выбора эталонов для планирования перспективной модели компетенций. Дефицит информации для принятия объективного решения. Низкая квалификация лиц, осуществляющих внедрение компетентностного подхода в кадровый менеджмент организации. </w:t>
      </w:r>
      <w:proofErr w:type="spellStart"/>
      <w:r w:rsidR="00272B58">
        <w:rPr>
          <w:sz w:val="28"/>
          <w:szCs w:val="28"/>
        </w:rPr>
        <w:t>Устраниение</w:t>
      </w:r>
      <w:proofErr w:type="spellEnd"/>
      <w:r w:rsidR="00272B58">
        <w:rPr>
          <w:sz w:val="28"/>
          <w:szCs w:val="28"/>
        </w:rPr>
        <w:t xml:space="preserve"> конфликта интересов по группам должностей.</w:t>
      </w:r>
    </w:p>
    <w:p w14:paraId="1E11F8EA" w14:textId="6A47F334" w:rsidR="00864328" w:rsidRDefault="00864328" w:rsidP="008006A2">
      <w:pPr>
        <w:spacing w:line="360" w:lineRule="auto"/>
        <w:rPr>
          <w:sz w:val="28"/>
          <w:szCs w:val="28"/>
        </w:rPr>
      </w:pPr>
    </w:p>
    <w:bookmarkEnd w:id="3"/>
    <w:bookmarkEnd w:id="12"/>
    <w:p w14:paraId="711BFDE2" w14:textId="70489FC0" w:rsidR="00FB38B6" w:rsidRDefault="00FB38B6" w:rsidP="00BE543A">
      <w:pPr>
        <w:widowControl w:val="0"/>
        <w:spacing w:line="360" w:lineRule="auto"/>
        <w:ind w:firstLine="709"/>
        <w:rPr>
          <w:b/>
          <w:bCs/>
          <w:sz w:val="28"/>
          <w:szCs w:val="28"/>
        </w:rPr>
      </w:pPr>
      <w:r>
        <w:rPr>
          <w:b/>
          <w:bCs/>
          <w:sz w:val="28"/>
          <w:szCs w:val="28"/>
        </w:rPr>
        <w:t>5.2 Учебно-тематический план</w:t>
      </w:r>
      <w:r w:rsidR="00864328">
        <w:rPr>
          <w:b/>
          <w:bCs/>
          <w:sz w:val="28"/>
          <w:szCs w:val="28"/>
        </w:rPr>
        <w:t xml:space="preserve"> (очная / очно-заочная)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0"/>
        <w:gridCol w:w="2586"/>
        <w:gridCol w:w="765"/>
        <w:gridCol w:w="765"/>
        <w:gridCol w:w="879"/>
        <w:gridCol w:w="1430"/>
        <w:gridCol w:w="1186"/>
        <w:gridCol w:w="1233"/>
      </w:tblGrid>
      <w:tr w:rsidR="00A5789A" w:rsidRPr="00A5789A" w14:paraId="05B2C2FC" w14:textId="77777777" w:rsidTr="00272B58">
        <w:trPr>
          <w:trHeight w:val="137"/>
          <w:tblHeader/>
          <w:jc w:val="center"/>
        </w:trPr>
        <w:tc>
          <w:tcPr>
            <w:tcW w:w="500" w:type="dxa"/>
            <w:vMerge w:val="restart"/>
            <w:vAlign w:val="center"/>
          </w:tcPr>
          <w:p w14:paraId="59E7CC9F" w14:textId="77777777" w:rsidR="00A5789A" w:rsidRPr="00A5789A" w:rsidRDefault="00A5789A" w:rsidP="00DF24CB">
            <w:pPr>
              <w:widowControl w:val="0"/>
              <w:jc w:val="center"/>
            </w:pPr>
            <w:bookmarkStart w:id="13" w:name="_Hlk82006899"/>
            <w:r w:rsidRPr="00A5789A">
              <w:t>№</w:t>
            </w:r>
            <w:r w:rsidR="00DF24CB">
              <w:t xml:space="preserve"> </w:t>
            </w:r>
            <w:r w:rsidRPr="00A5789A">
              <w:t>п/п</w:t>
            </w:r>
          </w:p>
        </w:tc>
        <w:tc>
          <w:tcPr>
            <w:tcW w:w="2586" w:type="dxa"/>
            <w:vMerge w:val="restart"/>
            <w:vAlign w:val="center"/>
          </w:tcPr>
          <w:p w14:paraId="2CA1E3FA" w14:textId="77777777" w:rsidR="00A5789A" w:rsidRPr="00A5789A" w:rsidRDefault="00A5789A" w:rsidP="00DF24CB">
            <w:pPr>
              <w:widowControl w:val="0"/>
              <w:jc w:val="center"/>
            </w:pPr>
            <w:r w:rsidRPr="00A5789A">
              <w:t>Наименование темы (раздела) дисциплины</w:t>
            </w:r>
          </w:p>
        </w:tc>
        <w:tc>
          <w:tcPr>
            <w:tcW w:w="5025" w:type="dxa"/>
            <w:gridSpan w:val="5"/>
            <w:vAlign w:val="center"/>
          </w:tcPr>
          <w:p w14:paraId="59B3BD18" w14:textId="77777777" w:rsidR="00A5789A" w:rsidRPr="00A5789A" w:rsidRDefault="00A5789A" w:rsidP="00DF24CB">
            <w:pPr>
              <w:widowControl w:val="0"/>
              <w:jc w:val="center"/>
            </w:pPr>
            <w:r w:rsidRPr="00A5789A">
              <w:t>Трудоемкость в часах</w:t>
            </w:r>
          </w:p>
        </w:tc>
        <w:tc>
          <w:tcPr>
            <w:tcW w:w="1233" w:type="dxa"/>
            <w:vMerge w:val="restart"/>
            <w:vAlign w:val="center"/>
          </w:tcPr>
          <w:p w14:paraId="5F6A224D" w14:textId="77777777" w:rsidR="00A5789A" w:rsidRPr="00A5789A" w:rsidRDefault="00A5789A" w:rsidP="00DF24CB">
            <w:pPr>
              <w:widowControl w:val="0"/>
              <w:jc w:val="center"/>
            </w:pPr>
            <w:r w:rsidRPr="00A5789A">
              <w:t>Формы текущего контроля успеваемо</w:t>
            </w:r>
            <w:r w:rsidR="005B25F6">
              <w:softHyphen/>
            </w:r>
            <w:r w:rsidRPr="00A5789A">
              <w:t>сти</w:t>
            </w:r>
          </w:p>
        </w:tc>
      </w:tr>
      <w:tr w:rsidR="00A5789A" w:rsidRPr="00A5789A" w14:paraId="6D668B29" w14:textId="77777777" w:rsidTr="00272B58">
        <w:trPr>
          <w:trHeight w:val="162"/>
          <w:tblHeader/>
          <w:jc w:val="center"/>
        </w:trPr>
        <w:tc>
          <w:tcPr>
            <w:tcW w:w="500" w:type="dxa"/>
            <w:vMerge/>
            <w:vAlign w:val="center"/>
          </w:tcPr>
          <w:p w14:paraId="35EEFD50" w14:textId="77777777" w:rsidR="00A5789A" w:rsidRPr="00A5789A" w:rsidRDefault="00A5789A" w:rsidP="00DF24CB">
            <w:pPr>
              <w:widowControl w:val="0"/>
              <w:jc w:val="center"/>
            </w:pPr>
          </w:p>
        </w:tc>
        <w:tc>
          <w:tcPr>
            <w:tcW w:w="2586" w:type="dxa"/>
            <w:vMerge/>
            <w:vAlign w:val="center"/>
          </w:tcPr>
          <w:p w14:paraId="2C78AFA5" w14:textId="77777777" w:rsidR="00A5789A" w:rsidRPr="00A5789A" w:rsidRDefault="00A5789A" w:rsidP="00DF24CB">
            <w:pPr>
              <w:widowControl w:val="0"/>
              <w:jc w:val="center"/>
            </w:pPr>
          </w:p>
        </w:tc>
        <w:tc>
          <w:tcPr>
            <w:tcW w:w="765" w:type="dxa"/>
            <w:vMerge w:val="restart"/>
            <w:vAlign w:val="center"/>
          </w:tcPr>
          <w:p w14:paraId="2CF70EA8" w14:textId="77777777" w:rsidR="00A5789A" w:rsidRPr="00A5789A" w:rsidRDefault="00A5789A" w:rsidP="00DF24CB">
            <w:pPr>
              <w:widowControl w:val="0"/>
              <w:jc w:val="center"/>
            </w:pPr>
            <w:r w:rsidRPr="00A5789A">
              <w:t>Всего</w:t>
            </w:r>
          </w:p>
        </w:tc>
        <w:tc>
          <w:tcPr>
            <w:tcW w:w="3074" w:type="dxa"/>
            <w:gridSpan w:val="3"/>
            <w:vAlign w:val="center"/>
          </w:tcPr>
          <w:p w14:paraId="1CFA01F9" w14:textId="5B6C9C4A" w:rsidR="00A5789A" w:rsidRPr="00A5789A" w:rsidRDefault="007A1CBF" w:rsidP="00DF24CB">
            <w:pPr>
              <w:widowControl w:val="0"/>
              <w:jc w:val="center"/>
            </w:pPr>
            <w:r>
              <w:t xml:space="preserve">Контактная </w:t>
            </w:r>
            <w:proofErr w:type="spellStart"/>
            <w:r>
              <w:t>рработа</w:t>
            </w:r>
            <w:proofErr w:type="spellEnd"/>
            <w:r>
              <w:t>-</w:t>
            </w:r>
            <w:r w:rsidR="00A5789A" w:rsidRPr="00A5789A">
              <w:t>Аудиторная работа</w:t>
            </w:r>
          </w:p>
        </w:tc>
        <w:tc>
          <w:tcPr>
            <w:tcW w:w="1186" w:type="dxa"/>
            <w:vMerge w:val="restart"/>
            <w:vAlign w:val="center"/>
          </w:tcPr>
          <w:p w14:paraId="3E2A771D" w14:textId="77777777" w:rsidR="00A5789A" w:rsidRPr="00A5789A" w:rsidRDefault="00A5789A" w:rsidP="00DF24CB">
            <w:pPr>
              <w:widowControl w:val="0"/>
              <w:jc w:val="center"/>
            </w:pPr>
            <w:r w:rsidRPr="00A5789A">
              <w:t>Самостоя</w:t>
            </w:r>
            <w:r w:rsidR="005B25F6">
              <w:softHyphen/>
            </w:r>
            <w:r w:rsidRPr="00A5789A">
              <w:t>тельная работа</w:t>
            </w:r>
          </w:p>
        </w:tc>
        <w:tc>
          <w:tcPr>
            <w:tcW w:w="1233" w:type="dxa"/>
            <w:vMerge/>
            <w:vAlign w:val="center"/>
          </w:tcPr>
          <w:p w14:paraId="7E285C36" w14:textId="77777777" w:rsidR="00A5789A" w:rsidRPr="00A5789A" w:rsidRDefault="00A5789A" w:rsidP="00DF24CB">
            <w:pPr>
              <w:widowControl w:val="0"/>
              <w:jc w:val="center"/>
            </w:pPr>
          </w:p>
        </w:tc>
      </w:tr>
      <w:tr w:rsidR="00A5789A" w:rsidRPr="00A5789A" w14:paraId="5E883B87" w14:textId="77777777" w:rsidTr="00272B58">
        <w:trPr>
          <w:trHeight w:val="542"/>
          <w:tblHeader/>
          <w:jc w:val="center"/>
        </w:trPr>
        <w:tc>
          <w:tcPr>
            <w:tcW w:w="500" w:type="dxa"/>
            <w:vMerge/>
            <w:vAlign w:val="center"/>
          </w:tcPr>
          <w:p w14:paraId="11F5945D" w14:textId="77777777" w:rsidR="00A5789A" w:rsidRPr="00A5789A" w:rsidRDefault="00A5789A" w:rsidP="00DF24CB">
            <w:pPr>
              <w:widowControl w:val="0"/>
              <w:jc w:val="center"/>
            </w:pPr>
          </w:p>
        </w:tc>
        <w:tc>
          <w:tcPr>
            <w:tcW w:w="2586" w:type="dxa"/>
            <w:vMerge/>
            <w:vAlign w:val="center"/>
          </w:tcPr>
          <w:p w14:paraId="15497FFD" w14:textId="77777777" w:rsidR="00A5789A" w:rsidRPr="00A5789A" w:rsidRDefault="00A5789A" w:rsidP="00DF24CB">
            <w:pPr>
              <w:widowControl w:val="0"/>
              <w:jc w:val="center"/>
            </w:pPr>
          </w:p>
        </w:tc>
        <w:tc>
          <w:tcPr>
            <w:tcW w:w="765" w:type="dxa"/>
            <w:vMerge/>
            <w:vAlign w:val="center"/>
          </w:tcPr>
          <w:p w14:paraId="3FBFDC56" w14:textId="77777777" w:rsidR="00A5789A" w:rsidRPr="00A5789A" w:rsidRDefault="00A5789A" w:rsidP="00DF24CB">
            <w:pPr>
              <w:widowControl w:val="0"/>
              <w:jc w:val="center"/>
            </w:pPr>
          </w:p>
        </w:tc>
        <w:tc>
          <w:tcPr>
            <w:tcW w:w="765" w:type="dxa"/>
            <w:vAlign w:val="center"/>
          </w:tcPr>
          <w:p w14:paraId="3E749766" w14:textId="77777777" w:rsidR="00A5789A" w:rsidRPr="00A5789A" w:rsidRDefault="00A5789A" w:rsidP="00DF24CB">
            <w:pPr>
              <w:widowControl w:val="0"/>
              <w:jc w:val="center"/>
            </w:pPr>
            <w:r w:rsidRPr="00A5789A">
              <w:t>Общая</w:t>
            </w:r>
          </w:p>
        </w:tc>
        <w:tc>
          <w:tcPr>
            <w:tcW w:w="879" w:type="dxa"/>
            <w:vAlign w:val="center"/>
          </w:tcPr>
          <w:p w14:paraId="19E0FAD3" w14:textId="77777777" w:rsidR="00A5789A" w:rsidRPr="00A5789A" w:rsidRDefault="00A5789A" w:rsidP="00DF24CB">
            <w:pPr>
              <w:widowControl w:val="0"/>
              <w:jc w:val="center"/>
            </w:pPr>
            <w:r w:rsidRPr="00A5789A">
              <w:t>Лекции</w:t>
            </w:r>
          </w:p>
        </w:tc>
        <w:tc>
          <w:tcPr>
            <w:tcW w:w="1430" w:type="dxa"/>
            <w:vAlign w:val="center"/>
          </w:tcPr>
          <w:p w14:paraId="6703312A" w14:textId="77777777" w:rsidR="00A5789A" w:rsidRPr="00A5789A" w:rsidRDefault="00A5789A" w:rsidP="00DF24CB">
            <w:pPr>
              <w:widowControl w:val="0"/>
              <w:jc w:val="center"/>
            </w:pPr>
            <w:r w:rsidRPr="00A5789A">
              <w:t>Практиче</w:t>
            </w:r>
            <w:r w:rsidR="005B25F6">
              <w:softHyphen/>
            </w:r>
            <w:r w:rsidRPr="00A5789A">
              <w:t>ские и семинарские занятия</w:t>
            </w:r>
          </w:p>
        </w:tc>
        <w:tc>
          <w:tcPr>
            <w:tcW w:w="1186" w:type="dxa"/>
            <w:vMerge/>
            <w:vAlign w:val="center"/>
          </w:tcPr>
          <w:p w14:paraId="00820129" w14:textId="77777777" w:rsidR="00A5789A" w:rsidRPr="00A5789A" w:rsidRDefault="00A5789A" w:rsidP="00DF24CB">
            <w:pPr>
              <w:widowControl w:val="0"/>
              <w:jc w:val="center"/>
            </w:pPr>
          </w:p>
        </w:tc>
        <w:tc>
          <w:tcPr>
            <w:tcW w:w="1233" w:type="dxa"/>
            <w:vMerge/>
            <w:vAlign w:val="center"/>
          </w:tcPr>
          <w:p w14:paraId="167340C3" w14:textId="77777777" w:rsidR="00A5789A" w:rsidRPr="00A5789A" w:rsidRDefault="00A5789A" w:rsidP="00DF24CB">
            <w:pPr>
              <w:widowControl w:val="0"/>
              <w:jc w:val="center"/>
            </w:pPr>
          </w:p>
        </w:tc>
      </w:tr>
      <w:tr w:rsidR="00864328" w:rsidRPr="00A5789A" w14:paraId="4EADD52A" w14:textId="77777777" w:rsidTr="00864328">
        <w:trPr>
          <w:trHeight w:val="411"/>
          <w:jc w:val="center"/>
        </w:trPr>
        <w:tc>
          <w:tcPr>
            <w:tcW w:w="500" w:type="dxa"/>
            <w:vAlign w:val="center"/>
          </w:tcPr>
          <w:p w14:paraId="2B608259" w14:textId="77777777" w:rsidR="00864328" w:rsidRPr="00A5789A" w:rsidRDefault="00864328" w:rsidP="00864328">
            <w:pPr>
              <w:widowControl w:val="0"/>
              <w:jc w:val="center"/>
            </w:pPr>
            <w:r>
              <w:t>1</w:t>
            </w:r>
          </w:p>
        </w:tc>
        <w:tc>
          <w:tcPr>
            <w:tcW w:w="2586" w:type="dxa"/>
          </w:tcPr>
          <w:p w14:paraId="30755977" w14:textId="2460A1EB" w:rsidR="00864328" w:rsidRPr="00A5789A" w:rsidRDefault="00864328" w:rsidP="00864328">
            <w:pPr>
              <w:widowControl w:val="0"/>
              <w:rPr>
                <w:b/>
                <w:snapToGrid w:val="0"/>
                <w:lang w:eastAsia="en-US"/>
              </w:rPr>
            </w:pPr>
            <w:r w:rsidRPr="00272B58">
              <w:t>Преимущества и ограничения модели компетенций</w:t>
            </w:r>
          </w:p>
        </w:tc>
        <w:tc>
          <w:tcPr>
            <w:tcW w:w="765" w:type="dxa"/>
            <w:vAlign w:val="center"/>
          </w:tcPr>
          <w:p w14:paraId="20F5E880" w14:textId="308C9148" w:rsidR="00864328" w:rsidRPr="00833B7C" w:rsidRDefault="00864328" w:rsidP="008006A2">
            <w:pPr>
              <w:jc w:val="center"/>
              <w:rPr>
                <w:color w:val="000000"/>
              </w:rPr>
            </w:pPr>
            <w:r w:rsidRPr="00563094">
              <w:t>24</w:t>
            </w:r>
            <w:r>
              <w:t>/25</w:t>
            </w:r>
          </w:p>
        </w:tc>
        <w:tc>
          <w:tcPr>
            <w:tcW w:w="765" w:type="dxa"/>
            <w:vAlign w:val="center"/>
          </w:tcPr>
          <w:p w14:paraId="14E527CE" w14:textId="06389CE9" w:rsidR="00864328" w:rsidRPr="00833B7C" w:rsidRDefault="00864328" w:rsidP="008006A2">
            <w:pPr>
              <w:jc w:val="center"/>
              <w:rPr>
                <w:color w:val="000000"/>
              </w:rPr>
            </w:pPr>
            <w:r w:rsidRPr="00563094">
              <w:t>6</w:t>
            </w:r>
            <w:r>
              <w:t>/3</w:t>
            </w:r>
          </w:p>
        </w:tc>
        <w:tc>
          <w:tcPr>
            <w:tcW w:w="879" w:type="dxa"/>
            <w:vAlign w:val="center"/>
          </w:tcPr>
          <w:p w14:paraId="3634D13E" w14:textId="20AC5F33" w:rsidR="00864328" w:rsidRPr="00833B7C" w:rsidRDefault="00864328" w:rsidP="008006A2">
            <w:pPr>
              <w:jc w:val="center"/>
              <w:rPr>
                <w:color w:val="000000"/>
              </w:rPr>
            </w:pPr>
            <w:r w:rsidRPr="00563094">
              <w:t>2</w:t>
            </w:r>
            <w:r>
              <w:t>/1</w:t>
            </w:r>
          </w:p>
        </w:tc>
        <w:tc>
          <w:tcPr>
            <w:tcW w:w="1430" w:type="dxa"/>
            <w:vAlign w:val="center"/>
          </w:tcPr>
          <w:p w14:paraId="234C1556" w14:textId="447E3E8E" w:rsidR="00864328" w:rsidRPr="00833B7C" w:rsidRDefault="00864328" w:rsidP="008006A2">
            <w:pPr>
              <w:jc w:val="center"/>
              <w:rPr>
                <w:color w:val="000000"/>
              </w:rPr>
            </w:pPr>
            <w:r w:rsidRPr="00563094">
              <w:t>4</w:t>
            </w:r>
            <w:r>
              <w:t>/2</w:t>
            </w:r>
          </w:p>
        </w:tc>
        <w:tc>
          <w:tcPr>
            <w:tcW w:w="1186" w:type="dxa"/>
            <w:vAlign w:val="center"/>
          </w:tcPr>
          <w:p w14:paraId="38DB479A" w14:textId="05F7D404" w:rsidR="00864328" w:rsidRPr="00833B7C" w:rsidRDefault="00864328" w:rsidP="008006A2">
            <w:pPr>
              <w:jc w:val="center"/>
              <w:rPr>
                <w:color w:val="000000"/>
              </w:rPr>
            </w:pPr>
            <w:r w:rsidRPr="00563094">
              <w:t>18</w:t>
            </w:r>
            <w:r>
              <w:t>/22</w:t>
            </w:r>
          </w:p>
        </w:tc>
        <w:tc>
          <w:tcPr>
            <w:tcW w:w="1233" w:type="dxa"/>
            <w:vAlign w:val="center"/>
          </w:tcPr>
          <w:p w14:paraId="4F56C419" w14:textId="77777777" w:rsidR="00864328" w:rsidRPr="00A5789A" w:rsidRDefault="00864328" w:rsidP="00864328">
            <w:pPr>
              <w:widowControl w:val="0"/>
              <w:autoSpaceDE w:val="0"/>
              <w:autoSpaceDN w:val="0"/>
              <w:adjustRightInd w:val="0"/>
              <w:jc w:val="center"/>
              <w:rPr>
                <w:lang w:eastAsia="en-US"/>
              </w:rPr>
            </w:pPr>
            <w:r>
              <w:rPr>
                <w:lang w:eastAsia="en-US"/>
              </w:rPr>
              <w:t>Дискуссия</w:t>
            </w:r>
          </w:p>
        </w:tc>
      </w:tr>
      <w:tr w:rsidR="00864328" w:rsidRPr="00A5789A" w14:paraId="3955004E" w14:textId="77777777" w:rsidTr="00864328">
        <w:trPr>
          <w:trHeight w:val="411"/>
          <w:jc w:val="center"/>
        </w:trPr>
        <w:tc>
          <w:tcPr>
            <w:tcW w:w="500" w:type="dxa"/>
            <w:vAlign w:val="center"/>
          </w:tcPr>
          <w:p w14:paraId="7DD77D2D" w14:textId="77777777" w:rsidR="00864328" w:rsidRPr="00A5789A" w:rsidRDefault="00864328" w:rsidP="00864328">
            <w:pPr>
              <w:widowControl w:val="0"/>
              <w:jc w:val="center"/>
            </w:pPr>
            <w:r>
              <w:t>2</w:t>
            </w:r>
          </w:p>
        </w:tc>
        <w:tc>
          <w:tcPr>
            <w:tcW w:w="2586" w:type="dxa"/>
          </w:tcPr>
          <w:p w14:paraId="4EEA2E25" w14:textId="2A307A6E" w:rsidR="00864328" w:rsidRPr="00A5789A" w:rsidRDefault="00864328" w:rsidP="00864328">
            <w:pPr>
              <w:widowControl w:val="0"/>
              <w:rPr>
                <w:b/>
                <w:snapToGrid w:val="0"/>
                <w:lang w:eastAsia="en-US"/>
              </w:rPr>
            </w:pPr>
            <w:r w:rsidRPr="00272B58">
              <w:t>Общее определение компетенций, компетентностной модели управления и компетентностного подхода в кадровом менеджменте</w:t>
            </w:r>
          </w:p>
        </w:tc>
        <w:tc>
          <w:tcPr>
            <w:tcW w:w="765" w:type="dxa"/>
            <w:vAlign w:val="center"/>
          </w:tcPr>
          <w:p w14:paraId="08F91298" w14:textId="41B5DCF8" w:rsidR="00864328" w:rsidRPr="00833B7C" w:rsidRDefault="00864328" w:rsidP="008006A2">
            <w:pPr>
              <w:jc w:val="center"/>
              <w:rPr>
                <w:color w:val="000000"/>
              </w:rPr>
            </w:pPr>
            <w:r w:rsidRPr="00563094">
              <w:t>24</w:t>
            </w:r>
            <w:r>
              <w:t>/23</w:t>
            </w:r>
          </w:p>
        </w:tc>
        <w:tc>
          <w:tcPr>
            <w:tcW w:w="765" w:type="dxa"/>
            <w:vAlign w:val="center"/>
          </w:tcPr>
          <w:p w14:paraId="564AF9D4" w14:textId="664029CC" w:rsidR="00864328" w:rsidRPr="00833B7C" w:rsidRDefault="00864328" w:rsidP="008006A2">
            <w:pPr>
              <w:jc w:val="center"/>
              <w:rPr>
                <w:color w:val="000000"/>
              </w:rPr>
            </w:pPr>
            <w:r w:rsidRPr="00563094">
              <w:t>6</w:t>
            </w:r>
            <w:r>
              <w:t>/3</w:t>
            </w:r>
          </w:p>
        </w:tc>
        <w:tc>
          <w:tcPr>
            <w:tcW w:w="879" w:type="dxa"/>
            <w:vAlign w:val="center"/>
          </w:tcPr>
          <w:p w14:paraId="155F2517" w14:textId="2E69534E" w:rsidR="00864328" w:rsidRPr="00833B7C" w:rsidRDefault="00864328" w:rsidP="008006A2">
            <w:pPr>
              <w:jc w:val="center"/>
              <w:rPr>
                <w:color w:val="000000"/>
              </w:rPr>
            </w:pPr>
            <w:r w:rsidRPr="00563094">
              <w:t>2</w:t>
            </w:r>
            <w:r>
              <w:t>/1</w:t>
            </w:r>
          </w:p>
        </w:tc>
        <w:tc>
          <w:tcPr>
            <w:tcW w:w="1430" w:type="dxa"/>
            <w:vAlign w:val="center"/>
          </w:tcPr>
          <w:p w14:paraId="7E1EAC7B" w14:textId="3716E129" w:rsidR="00864328" w:rsidRPr="00833B7C" w:rsidRDefault="00864328" w:rsidP="008006A2">
            <w:pPr>
              <w:jc w:val="center"/>
              <w:rPr>
                <w:color w:val="000000"/>
              </w:rPr>
            </w:pPr>
            <w:r w:rsidRPr="00563094">
              <w:t>4</w:t>
            </w:r>
            <w:r>
              <w:t>/2</w:t>
            </w:r>
          </w:p>
        </w:tc>
        <w:tc>
          <w:tcPr>
            <w:tcW w:w="1186" w:type="dxa"/>
            <w:vAlign w:val="center"/>
          </w:tcPr>
          <w:p w14:paraId="79CBF5AC" w14:textId="197023A2" w:rsidR="00864328" w:rsidRPr="00833B7C" w:rsidRDefault="00864328" w:rsidP="008006A2">
            <w:pPr>
              <w:jc w:val="center"/>
              <w:rPr>
                <w:color w:val="000000"/>
              </w:rPr>
            </w:pPr>
            <w:r w:rsidRPr="00563094">
              <w:t>18</w:t>
            </w:r>
            <w:r>
              <w:t>/20</w:t>
            </w:r>
          </w:p>
        </w:tc>
        <w:tc>
          <w:tcPr>
            <w:tcW w:w="1233" w:type="dxa"/>
            <w:vAlign w:val="center"/>
          </w:tcPr>
          <w:p w14:paraId="209CC597" w14:textId="77777777" w:rsidR="00864328" w:rsidRPr="00A5789A" w:rsidRDefault="00864328" w:rsidP="00864328">
            <w:pPr>
              <w:widowControl w:val="0"/>
              <w:autoSpaceDE w:val="0"/>
              <w:autoSpaceDN w:val="0"/>
              <w:adjustRightInd w:val="0"/>
              <w:jc w:val="center"/>
              <w:rPr>
                <w:lang w:eastAsia="en-US"/>
              </w:rPr>
            </w:pPr>
            <w:r>
              <w:rPr>
                <w:lang w:eastAsia="en-US"/>
              </w:rPr>
              <w:t>Кейс</w:t>
            </w:r>
          </w:p>
        </w:tc>
      </w:tr>
      <w:tr w:rsidR="00864328" w:rsidRPr="00A5789A" w14:paraId="4FDC29B2" w14:textId="77777777" w:rsidTr="00864328">
        <w:trPr>
          <w:trHeight w:val="411"/>
          <w:jc w:val="center"/>
        </w:trPr>
        <w:tc>
          <w:tcPr>
            <w:tcW w:w="500" w:type="dxa"/>
            <w:vAlign w:val="center"/>
          </w:tcPr>
          <w:p w14:paraId="0CF990FF" w14:textId="77777777" w:rsidR="00864328" w:rsidRPr="00A5789A" w:rsidRDefault="00864328" w:rsidP="00864328">
            <w:pPr>
              <w:widowControl w:val="0"/>
              <w:jc w:val="center"/>
            </w:pPr>
            <w:r>
              <w:t>3</w:t>
            </w:r>
          </w:p>
        </w:tc>
        <w:tc>
          <w:tcPr>
            <w:tcW w:w="2586" w:type="dxa"/>
          </w:tcPr>
          <w:p w14:paraId="5D3C4640" w14:textId="20D5A16F" w:rsidR="00864328" w:rsidRPr="00A5789A" w:rsidRDefault="00864328" w:rsidP="00864328">
            <w:pPr>
              <w:widowControl w:val="0"/>
              <w:rPr>
                <w:b/>
                <w:snapToGrid w:val="0"/>
                <w:lang w:eastAsia="en-US"/>
              </w:rPr>
            </w:pPr>
            <w:r w:rsidRPr="00272B58">
              <w:t>Технология построения модели компетенций с использованием разных подходов и методов</w:t>
            </w:r>
          </w:p>
        </w:tc>
        <w:tc>
          <w:tcPr>
            <w:tcW w:w="765" w:type="dxa"/>
            <w:vAlign w:val="center"/>
          </w:tcPr>
          <w:p w14:paraId="6C5FE741" w14:textId="7866FBA1" w:rsidR="00864328" w:rsidRPr="00833B7C" w:rsidRDefault="00864328" w:rsidP="008006A2">
            <w:pPr>
              <w:jc w:val="center"/>
              <w:rPr>
                <w:color w:val="000000"/>
              </w:rPr>
            </w:pPr>
            <w:r w:rsidRPr="00563094">
              <w:t>22</w:t>
            </w:r>
            <w:r>
              <w:t>/25</w:t>
            </w:r>
          </w:p>
        </w:tc>
        <w:tc>
          <w:tcPr>
            <w:tcW w:w="765" w:type="dxa"/>
            <w:vAlign w:val="center"/>
          </w:tcPr>
          <w:p w14:paraId="363798EF" w14:textId="4F9C6A53" w:rsidR="00864328" w:rsidRPr="00833B7C" w:rsidRDefault="00864328" w:rsidP="008006A2">
            <w:pPr>
              <w:jc w:val="center"/>
              <w:rPr>
                <w:color w:val="000000"/>
              </w:rPr>
            </w:pPr>
            <w:r w:rsidRPr="00563094">
              <w:t>6</w:t>
            </w:r>
            <w:r>
              <w:t>/5</w:t>
            </w:r>
          </w:p>
        </w:tc>
        <w:tc>
          <w:tcPr>
            <w:tcW w:w="879" w:type="dxa"/>
            <w:vAlign w:val="center"/>
          </w:tcPr>
          <w:p w14:paraId="0DF2C718" w14:textId="48E1A312" w:rsidR="00864328" w:rsidRPr="00833B7C" w:rsidRDefault="00864328" w:rsidP="008006A2">
            <w:pPr>
              <w:jc w:val="center"/>
              <w:rPr>
                <w:color w:val="000000"/>
              </w:rPr>
            </w:pPr>
            <w:r w:rsidRPr="00563094">
              <w:t>2</w:t>
            </w:r>
            <w:r>
              <w:t>/1</w:t>
            </w:r>
          </w:p>
        </w:tc>
        <w:tc>
          <w:tcPr>
            <w:tcW w:w="1430" w:type="dxa"/>
            <w:vAlign w:val="center"/>
          </w:tcPr>
          <w:p w14:paraId="35CC9506" w14:textId="2B090667" w:rsidR="00864328" w:rsidRPr="00833B7C" w:rsidRDefault="00864328" w:rsidP="008006A2">
            <w:pPr>
              <w:jc w:val="center"/>
              <w:rPr>
                <w:color w:val="000000"/>
              </w:rPr>
            </w:pPr>
            <w:r w:rsidRPr="00563094">
              <w:t>4</w:t>
            </w:r>
            <w:r>
              <w:t>/4</w:t>
            </w:r>
          </w:p>
        </w:tc>
        <w:tc>
          <w:tcPr>
            <w:tcW w:w="1186" w:type="dxa"/>
            <w:vAlign w:val="center"/>
          </w:tcPr>
          <w:p w14:paraId="047DCE97" w14:textId="12A3B7BC" w:rsidR="00864328" w:rsidRPr="00833B7C" w:rsidRDefault="00864328" w:rsidP="008006A2">
            <w:pPr>
              <w:jc w:val="center"/>
              <w:rPr>
                <w:color w:val="000000"/>
              </w:rPr>
            </w:pPr>
            <w:r w:rsidRPr="00563094">
              <w:t>16</w:t>
            </w:r>
            <w:r>
              <w:t>/20</w:t>
            </w:r>
          </w:p>
        </w:tc>
        <w:tc>
          <w:tcPr>
            <w:tcW w:w="1233" w:type="dxa"/>
            <w:vAlign w:val="center"/>
          </w:tcPr>
          <w:p w14:paraId="696B2E4D" w14:textId="77777777" w:rsidR="00864328" w:rsidRPr="00A5789A" w:rsidRDefault="00864328" w:rsidP="00864328">
            <w:pPr>
              <w:widowControl w:val="0"/>
              <w:autoSpaceDE w:val="0"/>
              <w:autoSpaceDN w:val="0"/>
              <w:adjustRightInd w:val="0"/>
              <w:jc w:val="center"/>
              <w:rPr>
                <w:lang w:eastAsia="en-US"/>
              </w:rPr>
            </w:pPr>
            <w:r>
              <w:rPr>
                <w:lang w:eastAsia="en-US"/>
              </w:rPr>
              <w:t>Дискуссия</w:t>
            </w:r>
          </w:p>
        </w:tc>
      </w:tr>
      <w:tr w:rsidR="00864328" w:rsidRPr="00A5789A" w14:paraId="3DF50D4C" w14:textId="77777777" w:rsidTr="00864328">
        <w:trPr>
          <w:trHeight w:val="411"/>
          <w:jc w:val="center"/>
        </w:trPr>
        <w:tc>
          <w:tcPr>
            <w:tcW w:w="500" w:type="dxa"/>
            <w:vAlign w:val="center"/>
          </w:tcPr>
          <w:p w14:paraId="4C3876D1" w14:textId="77777777" w:rsidR="00864328" w:rsidRPr="00A5789A" w:rsidRDefault="00864328" w:rsidP="00864328">
            <w:pPr>
              <w:widowControl w:val="0"/>
              <w:jc w:val="center"/>
            </w:pPr>
            <w:r>
              <w:t>4</w:t>
            </w:r>
          </w:p>
        </w:tc>
        <w:tc>
          <w:tcPr>
            <w:tcW w:w="2586" w:type="dxa"/>
          </w:tcPr>
          <w:p w14:paraId="2D331202" w14:textId="3E9EE023" w:rsidR="00864328" w:rsidRPr="00A5789A" w:rsidRDefault="00864328" w:rsidP="00864328">
            <w:pPr>
              <w:widowControl w:val="0"/>
              <w:rPr>
                <w:b/>
                <w:snapToGrid w:val="0"/>
                <w:lang w:eastAsia="en-US"/>
              </w:rPr>
            </w:pPr>
            <w:r w:rsidRPr="00272B58">
              <w:t>Методы оценки персонала с использованием модели компетенций</w:t>
            </w:r>
          </w:p>
        </w:tc>
        <w:tc>
          <w:tcPr>
            <w:tcW w:w="765" w:type="dxa"/>
            <w:vAlign w:val="center"/>
          </w:tcPr>
          <w:p w14:paraId="1B46A7A7" w14:textId="12EB4186" w:rsidR="00864328" w:rsidRPr="00833B7C" w:rsidRDefault="00864328" w:rsidP="008006A2">
            <w:pPr>
              <w:jc w:val="center"/>
              <w:rPr>
                <w:color w:val="000000"/>
              </w:rPr>
            </w:pPr>
            <w:r w:rsidRPr="00563094">
              <w:t>26</w:t>
            </w:r>
            <w:r>
              <w:t>/25</w:t>
            </w:r>
          </w:p>
        </w:tc>
        <w:tc>
          <w:tcPr>
            <w:tcW w:w="765" w:type="dxa"/>
            <w:vAlign w:val="center"/>
          </w:tcPr>
          <w:p w14:paraId="009A6BBE" w14:textId="5BA96959" w:rsidR="00864328" w:rsidRPr="00833B7C" w:rsidRDefault="00864328" w:rsidP="008006A2">
            <w:pPr>
              <w:jc w:val="center"/>
              <w:rPr>
                <w:color w:val="000000"/>
              </w:rPr>
            </w:pPr>
            <w:r w:rsidRPr="00563094">
              <w:t>8</w:t>
            </w:r>
            <w:r>
              <w:t>/5</w:t>
            </w:r>
          </w:p>
        </w:tc>
        <w:tc>
          <w:tcPr>
            <w:tcW w:w="879" w:type="dxa"/>
            <w:vAlign w:val="center"/>
          </w:tcPr>
          <w:p w14:paraId="3F2402BC" w14:textId="3C97B89C" w:rsidR="00864328" w:rsidRPr="00833B7C" w:rsidRDefault="00864328" w:rsidP="008006A2">
            <w:pPr>
              <w:jc w:val="center"/>
              <w:rPr>
                <w:color w:val="000000"/>
              </w:rPr>
            </w:pPr>
            <w:r w:rsidRPr="00563094">
              <w:t>2</w:t>
            </w:r>
            <w:r>
              <w:t>/1</w:t>
            </w:r>
          </w:p>
        </w:tc>
        <w:tc>
          <w:tcPr>
            <w:tcW w:w="1430" w:type="dxa"/>
            <w:vAlign w:val="center"/>
          </w:tcPr>
          <w:p w14:paraId="6389AE4D" w14:textId="328183EE" w:rsidR="00864328" w:rsidRPr="00833B7C" w:rsidRDefault="00864328" w:rsidP="008006A2">
            <w:pPr>
              <w:jc w:val="center"/>
              <w:rPr>
                <w:color w:val="000000"/>
              </w:rPr>
            </w:pPr>
            <w:r w:rsidRPr="00563094">
              <w:t>6</w:t>
            </w:r>
            <w:r>
              <w:t>/4</w:t>
            </w:r>
          </w:p>
        </w:tc>
        <w:tc>
          <w:tcPr>
            <w:tcW w:w="1186" w:type="dxa"/>
            <w:vAlign w:val="center"/>
          </w:tcPr>
          <w:p w14:paraId="33F0BAA2" w14:textId="0C0C9552" w:rsidR="00864328" w:rsidRPr="00833B7C" w:rsidRDefault="00864328" w:rsidP="008006A2">
            <w:pPr>
              <w:jc w:val="center"/>
              <w:rPr>
                <w:color w:val="000000"/>
              </w:rPr>
            </w:pPr>
            <w:r w:rsidRPr="00563094">
              <w:t>18</w:t>
            </w:r>
            <w:r>
              <w:t>/20</w:t>
            </w:r>
          </w:p>
        </w:tc>
        <w:tc>
          <w:tcPr>
            <w:tcW w:w="1233" w:type="dxa"/>
            <w:vAlign w:val="center"/>
          </w:tcPr>
          <w:p w14:paraId="35349997" w14:textId="77777777" w:rsidR="00864328" w:rsidRPr="00A5789A" w:rsidRDefault="00864328" w:rsidP="00864328">
            <w:pPr>
              <w:widowControl w:val="0"/>
              <w:autoSpaceDE w:val="0"/>
              <w:autoSpaceDN w:val="0"/>
              <w:adjustRightInd w:val="0"/>
              <w:jc w:val="center"/>
              <w:rPr>
                <w:lang w:eastAsia="en-US"/>
              </w:rPr>
            </w:pPr>
            <w:r>
              <w:rPr>
                <w:lang w:eastAsia="en-US"/>
              </w:rPr>
              <w:t>Дискуссия</w:t>
            </w:r>
          </w:p>
        </w:tc>
      </w:tr>
      <w:tr w:rsidR="00864328" w:rsidRPr="00A5789A" w14:paraId="756F797E" w14:textId="77777777" w:rsidTr="00864328">
        <w:trPr>
          <w:trHeight w:val="411"/>
          <w:jc w:val="center"/>
        </w:trPr>
        <w:tc>
          <w:tcPr>
            <w:tcW w:w="500" w:type="dxa"/>
            <w:vAlign w:val="center"/>
          </w:tcPr>
          <w:p w14:paraId="7D0BF579" w14:textId="77777777" w:rsidR="00864328" w:rsidRPr="00A5789A" w:rsidRDefault="00864328" w:rsidP="00864328">
            <w:pPr>
              <w:widowControl w:val="0"/>
              <w:jc w:val="center"/>
            </w:pPr>
            <w:r>
              <w:t>5</w:t>
            </w:r>
          </w:p>
        </w:tc>
        <w:tc>
          <w:tcPr>
            <w:tcW w:w="2586" w:type="dxa"/>
          </w:tcPr>
          <w:p w14:paraId="4ED50D21" w14:textId="70097D1F" w:rsidR="00864328" w:rsidRPr="00A5789A" w:rsidRDefault="00864328" w:rsidP="00864328">
            <w:pPr>
              <w:widowControl w:val="0"/>
              <w:rPr>
                <w:b/>
                <w:snapToGrid w:val="0"/>
                <w:lang w:eastAsia="en-US"/>
              </w:rPr>
            </w:pPr>
            <w:r w:rsidRPr="00272B58">
              <w:t>Технологии внедрения компетентностного подхода в систему управления персоналом</w:t>
            </w:r>
          </w:p>
        </w:tc>
        <w:tc>
          <w:tcPr>
            <w:tcW w:w="765" w:type="dxa"/>
            <w:vAlign w:val="center"/>
          </w:tcPr>
          <w:p w14:paraId="5E6593A9" w14:textId="69D32724" w:rsidR="00864328" w:rsidRPr="00833B7C" w:rsidRDefault="00864328" w:rsidP="008006A2">
            <w:pPr>
              <w:jc w:val="center"/>
              <w:rPr>
                <w:color w:val="000000"/>
              </w:rPr>
            </w:pPr>
            <w:r w:rsidRPr="00563094">
              <w:t>28</w:t>
            </w:r>
            <w:r>
              <w:t>/27</w:t>
            </w:r>
          </w:p>
        </w:tc>
        <w:tc>
          <w:tcPr>
            <w:tcW w:w="765" w:type="dxa"/>
            <w:vAlign w:val="center"/>
          </w:tcPr>
          <w:p w14:paraId="79DEB114" w14:textId="3E98547E" w:rsidR="00864328" w:rsidRPr="00833B7C" w:rsidRDefault="00864328" w:rsidP="008006A2">
            <w:pPr>
              <w:jc w:val="center"/>
              <w:rPr>
                <w:color w:val="000000"/>
              </w:rPr>
            </w:pPr>
            <w:r w:rsidRPr="00563094">
              <w:t>8</w:t>
            </w:r>
            <w:r>
              <w:t>/5</w:t>
            </w:r>
          </w:p>
        </w:tc>
        <w:tc>
          <w:tcPr>
            <w:tcW w:w="879" w:type="dxa"/>
            <w:vAlign w:val="center"/>
          </w:tcPr>
          <w:p w14:paraId="6F3C41AD" w14:textId="741C4F6B" w:rsidR="00864328" w:rsidRPr="00833B7C" w:rsidRDefault="00864328" w:rsidP="008006A2">
            <w:pPr>
              <w:jc w:val="center"/>
              <w:rPr>
                <w:color w:val="000000"/>
              </w:rPr>
            </w:pPr>
            <w:r w:rsidRPr="00563094">
              <w:t>2</w:t>
            </w:r>
            <w:r>
              <w:t>/1</w:t>
            </w:r>
          </w:p>
        </w:tc>
        <w:tc>
          <w:tcPr>
            <w:tcW w:w="1430" w:type="dxa"/>
            <w:vAlign w:val="center"/>
          </w:tcPr>
          <w:p w14:paraId="75B07BF6" w14:textId="4442C4E0" w:rsidR="00864328" w:rsidRPr="00833B7C" w:rsidRDefault="00864328" w:rsidP="008006A2">
            <w:pPr>
              <w:jc w:val="center"/>
              <w:rPr>
                <w:color w:val="000000"/>
              </w:rPr>
            </w:pPr>
            <w:r w:rsidRPr="00563094">
              <w:t>6</w:t>
            </w:r>
            <w:r>
              <w:t>/4</w:t>
            </w:r>
          </w:p>
        </w:tc>
        <w:tc>
          <w:tcPr>
            <w:tcW w:w="1186" w:type="dxa"/>
            <w:vAlign w:val="center"/>
          </w:tcPr>
          <w:p w14:paraId="0E907EC9" w14:textId="783EAEB6" w:rsidR="00864328" w:rsidRPr="00833B7C" w:rsidRDefault="00864328" w:rsidP="008006A2">
            <w:pPr>
              <w:jc w:val="center"/>
              <w:rPr>
                <w:color w:val="000000"/>
              </w:rPr>
            </w:pPr>
            <w:r w:rsidRPr="00563094">
              <w:t>20</w:t>
            </w:r>
            <w:r>
              <w:t>/22</w:t>
            </w:r>
          </w:p>
        </w:tc>
        <w:tc>
          <w:tcPr>
            <w:tcW w:w="1233" w:type="dxa"/>
            <w:vAlign w:val="center"/>
          </w:tcPr>
          <w:p w14:paraId="585CA695" w14:textId="77777777" w:rsidR="00864328" w:rsidRPr="00A5789A" w:rsidRDefault="00864328" w:rsidP="00864328">
            <w:pPr>
              <w:widowControl w:val="0"/>
              <w:autoSpaceDE w:val="0"/>
              <w:autoSpaceDN w:val="0"/>
              <w:adjustRightInd w:val="0"/>
              <w:jc w:val="center"/>
              <w:rPr>
                <w:lang w:eastAsia="en-US"/>
              </w:rPr>
            </w:pPr>
            <w:r>
              <w:rPr>
                <w:lang w:eastAsia="en-US"/>
              </w:rPr>
              <w:t>Кейс</w:t>
            </w:r>
          </w:p>
        </w:tc>
      </w:tr>
      <w:tr w:rsidR="00864328" w:rsidRPr="00A5789A" w14:paraId="688B6E01" w14:textId="77777777" w:rsidTr="00864328">
        <w:trPr>
          <w:trHeight w:val="411"/>
          <w:jc w:val="center"/>
        </w:trPr>
        <w:tc>
          <w:tcPr>
            <w:tcW w:w="500" w:type="dxa"/>
            <w:vAlign w:val="center"/>
          </w:tcPr>
          <w:p w14:paraId="5094CF08" w14:textId="77777777" w:rsidR="00864328" w:rsidRPr="00A5789A" w:rsidRDefault="00864328" w:rsidP="00864328">
            <w:pPr>
              <w:widowControl w:val="0"/>
              <w:jc w:val="center"/>
            </w:pPr>
            <w:r>
              <w:t>6</w:t>
            </w:r>
          </w:p>
        </w:tc>
        <w:tc>
          <w:tcPr>
            <w:tcW w:w="2586" w:type="dxa"/>
          </w:tcPr>
          <w:p w14:paraId="77D75446" w14:textId="3712095F" w:rsidR="00864328" w:rsidRPr="00A5789A" w:rsidRDefault="00864328" w:rsidP="00864328">
            <w:pPr>
              <w:widowControl w:val="0"/>
              <w:rPr>
                <w:b/>
                <w:snapToGrid w:val="0"/>
                <w:lang w:eastAsia="en-US"/>
              </w:rPr>
            </w:pPr>
            <w:r w:rsidRPr="00272B58">
              <w:t xml:space="preserve">Типовая рабочая программа внедрения </w:t>
            </w:r>
            <w:proofErr w:type="spellStart"/>
            <w:r w:rsidRPr="00272B58">
              <w:t>комптентностного</w:t>
            </w:r>
            <w:proofErr w:type="spellEnd"/>
            <w:r w:rsidRPr="00272B58">
              <w:t xml:space="preserve"> подхода в кадровом менеджменте организации</w:t>
            </w:r>
          </w:p>
        </w:tc>
        <w:tc>
          <w:tcPr>
            <w:tcW w:w="765" w:type="dxa"/>
            <w:vAlign w:val="center"/>
          </w:tcPr>
          <w:p w14:paraId="1AC8F0A0" w14:textId="6E1C773E" w:rsidR="00864328" w:rsidRPr="00833B7C" w:rsidRDefault="00864328" w:rsidP="008006A2">
            <w:pPr>
              <w:jc w:val="center"/>
              <w:rPr>
                <w:color w:val="000000"/>
              </w:rPr>
            </w:pPr>
            <w:r w:rsidRPr="00563094">
              <w:t>26</w:t>
            </w:r>
            <w:r>
              <w:t>/27</w:t>
            </w:r>
          </w:p>
        </w:tc>
        <w:tc>
          <w:tcPr>
            <w:tcW w:w="765" w:type="dxa"/>
            <w:vAlign w:val="center"/>
          </w:tcPr>
          <w:p w14:paraId="29C3F2E2" w14:textId="01470FC5" w:rsidR="00864328" w:rsidRPr="00833B7C" w:rsidRDefault="00864328" w:rsidP="008006A2">
            <w:pPr>
              <w:jc w:val="center"/>
              <w:rPr>
                <w:color w:val="000000"/>
              </w:rPr>
            </w:pPr>
            <w:r w:rsidRPr="00563094">
              <w:t>6</w:t>
            </w:r>
            <w:r>
              <w:t>/5</w:t>
            </w:r>
          </w:p>
        </w:tc>
        <w:tc>
          <w:tcPr>
            <w:tcW w:w="879" w:type="dxa"/>
            <w:vAlign w:val="center"/>
          </w:tcPr>
          <w:p w14:paraId="5D4989E3" w14:textId="67AFFD09" w:rsidR="00864328" w:rsidRPr="00833B7C" w:rsidRDefault="00864328" w:rsidP="008006A2">
            <w:pPr>
              <w:jc w:val="center"/>
              <w:rPr>
                <w:color w:val="000000"/>
              </w:rPr>
            </w:pPr>
            <w:r w:rsidRPr="00563094">
              <w:t>2</w:t>
            </w:r>
            <w:r>
              <w:t>/1</w:t>
            </w:r>
          </w:p>
        </w:tc>
        <w:tc>
          <w:tcPr>
            <w:tcW w:w="1430" w:type="dxa"/>
            <w:vAlign w:val="center"/>
          </w:tcPr>
          <w:p w14:paraId="693BB5BC" w14:textId="27923F69" w:rsidR="00864328" w:rsidRPr="00833B7C" w:rsidRDefault="00864328" w:rsidP="008006A2">
            <w:pPr>
              <w:jc w:val="center"/>
              <w:rPr>
                <w:color w:val="000000"/>
              </w:rPr>
            </w:pPr>
            <w:r w:rsidRPr="00563094">
              <w:t>4</w:t>
            </w:r>
            <w:r>
              <w:t>/4</w:t>
            </w:r>
          </w:p>
        </w:tc>
        <w:tc>
          <w:tcPr>
            <w:tcW w:w="1186" w:type="dxa"/>
            <w:vAlign w:val="center"/>
          </w:tcPr>
          <w:p w14:paraId="32B7D932" w14:textId="6B721B63" w:rsidR="00864328" w:rsidRPr="00833B7C" w:rsidRDefault="00864328" w:rsidP="008006A2">
            <w:pPr>
              <w:jc w:val="center"/>
              <w:rPr>
                <w:color w:val="000000"/>
              </w:rPr>
            </w:pPr>
            <w:r w:rsidRPr="00563094">
              <w:t>20</w:t>
            </w:r>
            <w:r>
              <w:t>/22</w:t>
            </w:r>
          </w:p>
        </w:tc>
        <w:tc>
          <w:tcPr>
            <w:tcW w:w="1233" w:type="dxa"/>
            <w:vAlign w:val="center"/>
          </w:tcPr>
          <w:p w14:paraId="52141C38" w14:textId="77777777" w:rsidR="00864328" w:rsidRPr="00A5789A" w:rsidRDefault="00864328" w:rsidP="00864328">
            <w:pPr>
              <w:widowControl w:val="0"/>
              <w:autoSpaceDE w:val="0"/>
              <w:autoSpaceDN w:val="0"/>
              <w:adjustRightInd w:val="0"/>
              <w:jc w:val="center"/>
              <w:rPr>
                <w:lang w:eastAsia="en-US"/>
              </w:rPr>
            </w:pPr>
            <w:r>
              <w:rPr>
                <w:lang w:eastAsia="en-US"/>
              </w:rPr>
              <w:t>Кейс</w:t>
            </w:r>
          </w:p>
        </w:tc>
      </w:tr>
      <w:tr w:rsidR="00864328" w:rsidRPr="00A5789A" w14:paraId="18B214C8" w14:textId="77777777" w:rsidTr="00864328">
        <w:trPr>
          <w:trHeight w:val="411"/>
          <w:jc w:val="center"/>
        </w:trPr>
        <w:tc>
          <w:tcPr>
            <w:tcW w:w="500" w:type="dxa"/>
            <w:vAlign w:val="center"/>
          </w:tcPr>
          <w:p w14:paraId="4807F826" w14:textId="77777777" w:rsidR="00864328" w:rsidRPr="00A5789A" w:rsidRDefault="00864328" w:rsidP="00864328">
            <w:pPr>
              <w:widowControl w:val="0"/>
              <w:jc w:val="center"/>
            </w:pPr>
            <w:r>
              <w:t>7</w:t>
            </w:r>
          </w:p>
        </w:tc>
        <w:tc>
          <w:tcPr>
            <w:tcW w:w="2586" w:type="dxa"/>
          </w:tcPr>
          <w:p w14:paraId="74C7B732" w14:textId="49FE45C5" w:rsidR="00864328" w:rsidRPr="00A5789A" w:rsidRDefault="00864328" w:rsidP="00864328">
            <w:pPr>
              <w:widowControl w:val="0"/>
              <w:rPr>
                <w:b/>
                <w:snapToGrid w:val="0"/>
                <w:lang w:eastAsia="en-US"/>
              </w:rPr>
            </w:pPr>
            <w:r w:rsidRPr="00272B58">
              <w:t xml:space="preserve">Типовые ошибки использования компетентностного подхода в кадровом </w:t>
            </w:r>
            <w:r w:rsidRPr="00272B58">
              <w:lastRenderedPageBreak/>
              <w:t>менеджменте</w:t>
            </w:r>
          </w:p>
        </w:tc>
        <w:tc>
          <w:tcPr>
            <w:tcW w:w="765" w:type="dxa"/>
            <w:vAlign w:val="center"/>
          </w:tcPr>
          <w:p w14:paraId="2CCC00DC" w14:textId="1B58349B" w:rsidR="00864328" w:rsidRPr="00833B7C" w:rsidRDefault="00864328" w:rsidP="008006A2">
            <w:pPr>
              <w:jc w:val="center"/>
              <w:rPr>
                <w:color w:val="000000"/>
              </w:rPr>
            </w:pPr>
            <w:r w:rsidRPr="00563094">
              <w:lastRenderedPageBreak/>
              <w:t>30</w:t>
            </w:r>
            <w:r>
              <w:t>/28</w:t>
            </w:r>
          </w:p>
        </w:tc>
        <w:tc>
          <w:tcPr>
            <w:tcW w:w="765" w:type="dxa"/>
            <w:vAlign w:val="center"/>
          </w:tcPr>
          <w:p w14:paraId="2949CFF7" w14:textId="32ED70F2" w:rsidR="00864328" w:rsidRPr="00833B7C" w:rsidRDefault="00864328" w:rsidP="008006A2">
            <w:pPr>
              <w:jc w:val="center"/>
              <w:rPr>
                <w:color w:val="000000"/>
              </w:rPr>
            </w:pPr>
            <w:r w:rsidRPr="00563094">
              <w:t>10</w:t>
            </w:r>
            <w:r>
              <w:t>/6</w:t>
            </w:r>
          </w:p>
        </w:tc>
        <w:tc>
          <w:tcPr>
            <w:tcW w:w="879" w:type="dxa"/>
            <w:vAlign w:val="center"/>
          </w:tcPr>
          <w:p w14:paraId="0FBBFA9E" w14:textId="1D63C2AF" w:rsidR="00864328" w:rsidRPr="00833B7C" w:rsidRDefault="00864328" w:rsidP="008006A2">
            <w:pPr>
              <w:jc w:val="center"/>
              <w:rPr>
                <w:color w:val="000000"/>
              </w:rPr>
            </w:pPr>
            <w:r w:rsidRPr="00563094">
              <w:t>4</w:t>
            </w:r>
            <w:r>
              <w:t>/2</w:t>
            </w:r>
          </w:p>
        </w:tc>
        <w:tc>
          <w:tcPr>
            <w:tcW w:w="1430" w:type="dxa"/>
            <w:vAlign w:val="center"/>
          </w:tcPr>
          <w:p w14:paraId="398A489B" w14:textId="3BF035B7" w:rsidR="00864328" w:rsidRPr="00833B7C" w:rsidRDefault="00864328" w:rsidP="008006A2">
            <w:pPr>
              <w:jc w:val="center"/>
              <w:rPr>
                <w:color w:val="000000"/>
              </w:rPr>
            </w:pPr>
            <w:r w:rsidRPr="00563094">
              <w:t>6</w:t>
            </w:r>
            <w:r>
              <w:t>/4</w:t>
            </w:r>
          </w:p>
        </w:tc>
        <w:tc>
          <w:tcPr>
            <w:tcW w:w="1186" w:type="dxa"/>
            <w:vAlign w:val="center"/>
          </w:tcPr>
          <w:p w14:paraId="0910278C" w14:textId="34A5E1E2" w:rsidR="00864328" w:rsidRPr="00833B7C" w:rsidRDefault="00864328" w:rsidP="008006A2">
            <w:pPr>
              <w:jc w:val="center"/>
              <w:rPr>
                <w:color w:val="000000"/>
              </w:rPr>
            </w:pPr>
            <w:r w:rsidRPr="00563094">
              <w:t>20</w:t>
            </w:r>
            <w:r>
              <w:t>/22</w:t>
            </w:r>
          </w:p>
        </w:tc>
        <w:tc>
          <w:tcPr>
            <w:tcW w:w="1233" w:type="dxa"/>
            <w:vAlign w:val="center"/>
          </w:tcPr>
          <w:p w14:paraId="4BC9D30A" w14:textId="77777777" w:rsidR="00864328" w:rsidRPr="00A5789A" w:rsidRDefault="00864328" w:rsidP="00864328">
            <w:pPr>
              <w:widowControl w:val="0"/>
              <w:autoSpaceDE w:val="0"/>
              <w:autoSpaceDN w:val="0"/>
              <w:adjustRightInd w:val="0"/>
              <w:jc w:val="center"/>
              <w:rPr>
                <w:lang w:eastAsia="en-US"/>
              </w:rPr>
            </w:pPr>
            <w:r>
              <w:rPr>
                <w:lang w:eastAsia="en-US"/>
              </w:rPr>
              <w:t>Дискуссия, кейс</w:t>
            </w:r>
          </w:p>
        </w:tc>
      </w:tr>
      <w:tr w:rsidR="00864328" w:rsidRPr="00A5789A" w14:paraId="0D33F03E" w14:textId="77777777" w:rsidTr="00864328">
        <w:trPr>
          <w:trHeight w:val="411"/>
          <w:jc w:val="center"/>
        </w:trPr>
        <w:tc>
          <w:tcPr>
            <w:tcW w:w="500" w:type="dxa"/>
          </w:tcPr>
          <w:p w14:paraId="02D3F096" w14:textId="77777777" w:rsidR="00864328" w:rsidRPr="00A5789A" w:rsidRDefault="00864328" w:rsidP="00864328">
            <w:pPr>
              <w:widowControl w:val="0"/>
            </w:pPr>
          </w:p>
        </w:tc>
        <w:tc>
          <w:tcPr>
            <w:tcW w:w="2586" w:type="dxa"/>
          </w:tcPr>
          <w:p w14:paraId="17C15940" w14:textId="77777777" w:rsidR="00864328" w:rsidRPr="00A5789A" w:rsidRDefault="00864328" w:rsidP="00864328">
            <w:pPr>
              <w:widowControl w:val="0"/>
              <w:rPr>
                <w:b/>
                <w:snapToGrid w:val="0"/>
                <w:lang w:eastAsia="en-US"/>
              </w:rPr>
            </w:pPr>
            <w:r w:rsidRPr="00A5789A">
              <w:rPr>
                <w:b/>
                <w:snapToGrid w:val="0"/>
                <w:lang w:eastAsia="en-US"/>
              </w:rPr>
              <w:t>В целом по дисциплине</w:t>
            </w:r>
          </w:p>
        </w:tc>
        <w:tc>
          <w:tcPr>
            <w:tcW w:w="765" w:type="dxa"/>
            <w:vAlign w:val="center"/>
          </w:tcPr>
          <w:p w14:paraId="6F89ACEA" w14:textId="730BCEE7" w:rsidR="00864328" w:rsidRPr="008006A2" w:rsidRDefault="00864328" w:rsidP="008006A2">
            <w:pPr>
              <w:widowControl w:val="0"/>
              <w:jc w:val="center"/>
              <w:rPr>
                <w:b/>
              </w:rPr>
            </w:pPr>
            <w:r w:rsidRPr="008006A2">
              <w:rPr>
                <w:b/>
              </w:rPr>
              <w:t>180</w:t>
            </w:r>
          </w:p>
        </w:tc>
        <w:tc>
          <w:tcPr>
            <w:tcW w:w="765" w:type="dxa"/>
            <w:vAlign w:val="center"/>
          </w:tcPr>
          <w:p w14:paraId="0FBB747D" w14:textId="09BC0ABC" w:rsidR="00864328" w:rsidRPr="008006A2" w:rsidRDefault="00864328" w:rsidP="008006A2">
            <w:pPr>
              <w:widowControl w:val="0"/>
              <w:jc w:val="center"/>
              <w:rPr>
                <w:b/>
              </w:rPr>
            </w:pPr>
            <w:r w:rsidRPr="008006A2">
              <w:rPr>
                <w:b/>
              </w:rPr>
              <w:t>50/32</w:t>
            </w:r>
          </w:p>
        </w:tc>
        <w:tc>
          <w:tcPr>
            <w:tcW w:w="879" w:type="dxa"/>
            <w:vAlign w:val="center"/>
          </w:tcPr>
          <w:p w14:paraId="25708D0B" w14:textId="79540CE4" w:rsidR="00864328" w:rsidRPr="008006A2" w:rsidRDefault="00864328" w:rsidP="008006A2">
            <w:pPr>
              <w:widowControl w:val="0"/>
              <w:jc w:val="center"/>
              <w:rPr>
                <w:b/>
              </w:rPr>
            </w:pPr>
            <w:r w:rsidRPr="008006A2">
              <w:rPr>
                <w:b/>
              </w:rPr>
              <w:t>16/8</w:t>
            </w:r>
          </w:p>
        </w:tc>
        <w:tc>
          <w:tcPr>
            <w:tcW w:w="1430" w:type="dxa"/>
            <w:vAlign w:val="center"/>
          </w:tcPr>
          <w:p w14:paraId="69DFAA39" w14:textId="4F84F854" w:rsidR="00864328" w:rsidRPr="008006A2" w:rsidRDefault="00864328" w:rsidP="008006A2">
            <w:pPr>
              <w:widowControl w:val="0"/>
              <w:jc w:val="center"/>
              <w:rPr>
                <w:b/>
              </w:rPr>
            </w:pPr>
            <w:r w:rsidRPr="008006A2">
              <w:rPr>
                <w:b/>
              </w:rPr>
              <w:t>34/24</w:t>
            </w:r>
          </w:p>
        </w:tc>
        <w:tc>
          <w:tcPr>
            <w:tcW w:w="1186" w:type="dxa"/>
            <w:vAlign w:val="center"/>
          </w:tcPr>
          <w:p w14:paraId="449234A2" w14:textId="7902DB6C" w:rsidR="00864328" w:rsidRPr="008006A2" w:rsidRDefault="00864328" w:rsidP="008006A2">
            <w:pPr>
              <w:widowControl w:val="0"/>
              <w:jc w:val="center"/>
              <w:rPr>
                <w:b/>
              </w:rPr>
            </w:pPr>
            <w:r w:rsidRPr="008006A2">
              <w:rPr>
                <w:b/>
              </w:rPr>
              <w:t>130/148</w:t>
            </w:r>
          </w:p>
        </w:tc>
        <w:tc>
          <w:tcPr>
            <w:tcW w:w="1233" w:type="dxa"/>
            <w:vAlign w:val="center"/>
          </w:tcPr>
          <w:p w14:paraId="37FA0238" w14:textId="4C16DE72" w:rsidR="00864328" w:rsidRPr="00A5789A" w:rsidRDefault="00864328" w:rsidP="00864328">
            <w:pPr>
              <w:widowControl w:val="0"/>
              <w:jc w:val="center"/>
              <w:rPr>
                <w:b/>
              </w:rPr>
            </w:pPr>
            <w:r>
              <w:rPr>
                <w:b/>
              </w:rPr>
              <w:t>Домашнее творчес</w:t>
            </w:r>
            <w:r>
              <w:rPr>
                <w:b/>
              </w:rPr>
              <w:softHyphen/>
              <w:t>кое задание</w:t>
            </w:r>
          </w:p>
        </w:tc>
      </w:tr>
      <w:tr w:rsidR="00864328" w:rsidRPr="00AB5EF4" w14:paraId="77E9470B" w14:textId="77777777" w:rsidTr="00864328">
        <w:trPr>
          <w:trHeight w:val="411"/>
          <w:jc w:val="center"/>
        </w:trPr>
        <w:tc>
          <w:tcPr>
            <w:tcW w:w="500" w:type="dxa"/>
          </w:tcPr>
          <w:p w14:paraId="1C944275" w14:textId="77777777" w:rsidR="00864328" w:rsidRPr="00A5789A" w:rsidRDefault="00864328" w:rsidP="00864328">
            <w:pPr>
              <w:widowControl w:val="0"/>
            </w:pPr>
          </w:p>
        </w:tc>
        <w:tc>
          <w:tcPr>
            <w:tcW w:w="2586" w:type="dxa"/>
          </w:tcPr>
          <w:p w14:paraId="7EC6445D" w14:textId="77777777" w:rsidR="00864328" w:rsidRPr="00A5789A" w:rsidRDefault="00864328" w:rsidP="00864328">
            <w:pPr>
              <w:widowControl w:val="0"/>
              <w:rPr>
                <w:b/>
              </w:rPr>
            </w:pPr>
            <w:r w:rsidRPr="00A5789A">
              <w:rPr>
                <w:b/>
              </w:rPr>
              <w:t>ИТОГО %:</w:t>
            </w:r>
          </w:p>
        </w:tc>
        <w:tc>
          <w:tcPr>
            <w:tcW w:w="765" w:type="dxa"/>
            <w:vAlign w:val="center"/>
          </w:tcPr>
          <w:p w14:paraId="17399707" w14:textId="77777777" w:rsidR="00864328" w:rsidRPr="008006A2" w:rsidRDefault="00864328" w:rsidP="008006A2">
            <w:pPr>
              <w:widowControl w:val="0"/>
              <w:jc w:val="center"/>
              <w:rPr>
                <w:b/>
              </w:rPr>
            </w:pPr>
          </w:p>
        </w:tc>
        <w:tc>
          <w:tcPr>
            <w:tcW w:w="765" w:type="dxa"/>
            <w:vAlign w:val="center"/>
          </w:tcPr>
          <w:p w14:paraId="1763A91C" w14:textId="0E9F7B7D" w:rsidR="00864328" w:rsidRPr="008006A2" w:rsidRDefault="00864328" w:rsidP="008006A2">
            <w:pPr>
              <w:widowControl w:val="0"/>
              <w:jc w:val="center"/>
              <w:rPr>
                <w:b/>
              </w:rPr>
            </w:pPr>
            <w:r w:rsidRPr="008006A2">
              <w:rPr>
                <w:b/>
              </w:rPr>
              <w:t>28/18</w:t>
            </w:r>
          </w:p>
        </w:tc>
        <w:tc>
          <w:tcPr>
            <w:tcW w:w="879" w:type="dxa"/>
            <w:vAlign w:val="center"/>
          </w:tcPr>
          <w:p w14:paraId="655B482C" w14:textId="1E02BE7E" w:rsidR="00864328" w:rsidRPr="008006A2" w:rsidRDefault="00864328" w:rsidP="008006A2">
            <w:pPr>
              <w:widowControl w:val="0"/>
              <w:jc w:val="center"/>
              <w:rPr>
                <w:b/>
              </w:rPr>
            </w:pPr>
            <w:r w:rsidRPr="008006A2">
              <w:rPr>
                <w:b/>
              </w:rPr>
              <w:t>32/25</w:t>
            </w:r>
          </w:p>
        </w:tc>
        <w:tc>
          <w:tcPr>
            <w:tcW w:w="1430" w:type="dxa"/>
            <w:vAlign w:val="center"/>
          </w:tcPr>
          <w:p w14:paraId="79ECB83E" w14:textId="00B2BA0D" w:rsidR="00864328" w:rsidRPr="008006A2" w:rsidRDefault="00864328" w:rsidP="008006A2">
            <w:pPr>
              <w:widowControl w:val="0"/>
              <w:jc w:val="center"/>
              <w:rPr>
                <w:b/>
              </w:rPr>
            </w:pPr>
            <w:r w:rsidRPr="008006A2">
              <w:rPr>
                <w:b/>
              </w:rPr>
              <w:t>68/75</w:t>
            </w:r>
          </w:p>
        </w:tc>
        <w:tc>
          <w:tcPr>
            <w:tcW w:w="1186" w:type="dxa"/>
            <w:vAlign w:val="center"/>
          </w:tcPr>
          <w:p w14:paraId="096510D2" w14:textId="62B0A2B0" w:rsidR="00864328" w:rsidRPr="008006A2" w:rsidRDefault="00864328" w:rsidP="008006A2">
            <w:pPr>
              <w:widowControl w:val="0"/>
              <w:jc w:val="center"/>
              <w:rPr>
                <w:b/>
              </w:rPr>
            </w:pPr>
            <w:r w:rsidRPr="008006A2">
              <w:rPr>
                <w:b/>
              </w:rPr>
              <w:t>72/82</w:t>
            </w:r>
          </w:p>
        </w:tc>
        <w:tc>
          <w:tcPr>
            <w:tcW w:w="1233" w:type="dxa"/>
          </w:tcPr>
          <w:p w14:paraId="05430A28" w14:textId="77777777" w:rsidR="00864328" w:rsidRPr="00AB5EF4" w:rsidRDefault="00864328" w:rsidP="00864328">
            <w:pPr>
              <w:widowControl w:val="0"/>
              <w:rPr>
                <w:b/>
              </w:rPr>
            </w:pPr>
          </w:p>
        </w:tc>
      </w:tr>
      <w:bookmarkEnd w:id="13"/>
    </w:tbl>
    <w:p w14:paraId="5E011D00" w14:textId="270D5A46" w:rsidR="00272B58" w:rsidRDefault="00272B58">
      <w:pPr>
        <w:rPr>
          <w:b/>
          <w:bCs/>
          <w:sz w:val="28"/>
          <w:szCs w:val="28"/>
        </w:rPr>
      </w:pPr>
    </w:p>
    <w:p w14:paraId="70F56D6F" w14:textId="3282C660"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06"/>
        <w:gridCol w:w="5087"/>
        <w:gridCol w:w="2251"/>
      </w:tblGrid>
      <w:tr w:rsidR="00FB38B6" w:rsidRPr="00BE0B8A" w14:paraId="0C82D918" w14:textId="77777777" w:rsidTr="00272B58">
        <w:trPr>
          <w:jc w:val="center"/>
        </w:trPr>
        <w:tc>
          <w:tcPr>
            <w:tcW w:w="2006" w:type="dxa"/>
            <w:vAlign w:val="center"/>
          </w:tcPr>
          <w:p w14:paraId="12741C6F" w14:textId="77777777" w:rsidR="00FB38B6" w:rsidRPr="00BE0B8A" w:rsidRDefault="00FB38B6" w:rsidP="00646C62">
            <w:pPr>
              <w:widowControl w:val="0"/>
              <w:jc w:val="center"/>
              <w:rPr>
                <w:b/>
              </w:rPr>
            </w:pPr>
            <w:r w:rsidRPr="00BE0B8A">
              <w:rPr>
                <w:b/>
              </w:rPr>
              <w:t>Наименование тем (разделов) дисциплины</w:t>
            </w:r>
          </w:p>
        </w:tc>
        <w:tc>
          <w:tcPr>
            <w:tcW w:w="5087" w:type="dxa"/>
            <w:vAlign w:val="center"/>
          </w:tcPr>
          <w:p w14:paraId="0B739163" w14:textId="77777777" w:rsidR="00FB38B6" w:rsidRPr="00BE0B8A" w:rsidRDefault="00FB38B6" w:rsidP="00646C62">
            <w:pPr>
              <w:widowControl w:val="0"/>
              <w:jc w:val="center"/>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251" w:type="dxa"/>
            <w:vAlign w:val="center"/>
          </w:tcPr>
          <w:p w14:paraId="6B9D4C3E" w14:textId="77777777" w:rsidR="00FB38B6" w:rsidRPr="00BE0B8A" w:rsidRDefault="00FB38B6" w:rsidP="00646C62">
            <w:pPr>
              <w:widowControl w:val="0"/>
              <w:jc w:val="center"/>
              <w:rPr>
                <w:b/>
              </w:rPr>
            </w:pPr>
            <w:r w:rsidRPr="00BE0B8A">
              <w:rPr>
                <w:b/>
              </w:rPr>
              <w:t>Форма проведения занятий</w:t>
            </w:r>
          </w:p>
        </w:tc>
      </w:tr>
      <w:tr w:rsidR="00467092" w:rsidRPr="00BE0B8A" w14:paraId="733AB598" w14:textId="77777777" w:rsidTr="00272B58">
        <w:trPr>
          <w:jc w:val="center"/>
        </w:trPr>
        <w:tc>
          <w:tcPr>
            <w:tcW w:w="2006" w:type="dxa"/>
          </w:tcPr>
          <w:p w14:paraId="12CF16DC" w14:textId="37A164D8" w:rsidR="00467092" w:rsidRPr="00BE0B8A" w:rsidRDefault="00272B58" w:rsidP="00467092">
            <w:pPr>
              <w:widowControl w:val="0"/>
              <w:rPr>
                <w:bCs/>
                <w:snapToGrid w:val="0"/>
                <w:lang w:eastAsia="en-US"/>
              </w:rPr>
            </w:pPr>
            <w:r w:rsidRPr="00272B58">
              <w:t>Тема 1. Преимущества и ограничения модели компетенций, как единого инструмента проведения оценки при подборе, продвижении, обучении и развитии</w:t>
            </w:r>
          </w:p>
        </w:tc>
        <w:tc>
          <w:tcPr>
            <w:tcW w:w="5087" w:type="dxa"/>
          </w:tcPr>
          <w:p w14:paraId="0F61A7AE" w14:textId="77777777" w:rsidR="00467092" w:rsidRDefault="00272B58" w:rsidP="00467092">
            <w:pPr>
              <w:widowControl w:val="0"/>
            </w:pPr>
            <w:r w:rsidRPr="00272B58">
              <w:t xml:space="preserve">Понятия </w:t>
            </w:r>
            <w:r w:rsidR="00920646">
              <w:t>«</w:t>
            </w:r>
            <w:r w:rsidRPr="00272B58">
              <w:t>компетенция</w:t>
            </w:r>
            <w:r w:rsidR="00920646">
              <w:t>»</w:t>
            </w:r>
            <w:r w:rsidRPr="00272B58">
              <w:t xml:space="preserve">, </w:t>
            </w:r>
            <w:r w:rsidR="00920646">
              <w:t>«</w:t>
            </w:r>
            <w:r w:rsidRPr="00272B58">
              <w:t>компетентность</w:t>
            </w:r>
            <w:r w:rsidR="00920646">
              <w:t>»</w:t>
            </w:r>
            <w:r w:rsidRPr="00272B58">
              <w:t xml:space="preserve">, </w:t>
            </w:r>
            <w:r w:rsidR="00920646">
              <w:t>«</w:t>
            </w:r>
            <w:r w:rsidRPr="00272B58">
              <w:t>модель</w:t>
            </w:r>
            <w:r w:rsidR="00920646">
              <w:t>»</w:t>
            </w:r>
            <w:r w:rsidRPr="00272B58">
              <w:t xml:space="preserve">, </w:t>
            </w:r>
            <w:r w:rsidR="00920646">
              <w:t>«</w:t>
            </w:r>
            <w:r w:rsidRPr="00272B58">
              <w:t>подход</w:t>
            </w:r>
            <w:r w:rsidR="00920646">
              <w:t>»</w:t>
            </w:r>
            <w:r w:rsidRPr="00272B58">
              <w:t xml:space="preserve"> в отечественном законодательстве и основные научные школы. Стратегические документы развития экономики Российской Федерации в системе нормативного регулирования рынка труда. Координация деятельности федеральных органов государственной власти, органов государственной власти субъектов Российской Федерации, органов местного самоуправления в области обеспечения условий для повышения производительности труда в различных видах экономической деятельности. Компетентностная модель и компетентностный подход. Основные положения кадрового менеджмента.</w:t>
            </w:r>
          </w:p>
          <w:p w14:paraId="2DAC9EAF" w14:textId="53BB3C7C" w:rsidR="008006A2" w:rsidRPr="00BE0B8A" w:rsidRDefault="00E71B86" w:rsidP="00467092">
            <w:pPr>
              <w:widowControl w:val="0"/>
            </w:pPr>
            <w:r>
              <w:t>8.1, 8.2, 8.3, 8.4, 8.5, 9.1.</w:t>
            </w:r>
          </w:p>
        </w:tc>
        <w:tc>
          <w:tcPr>
            <w:tcW w:w="2251" w:type="dxa"/>
          </w:tcPr>
          <w:p w14:paraId="52507238" w14:textId="77777777" w:rsidR="00467092" w:rsidRPr="00BE0B8A" w:rsidRDefault="00467092" w:rsidP="00467092">
            <w:pPr>
              <w:rPr>
                <w:highlight w:val="yellow"/>
              </w:rPr>
            </w:pPr>
            <w:r w:rsidRPr="007D3EDE">
              <w:rPr>
                <w:rFonts w:ascii="Times" w:hAnsi="Times"/>
                <w:color w:val="000000"/>
              </w:rPr>
              <w:t xml:space="preserve">Беседа. Структурированная дискуссия. </w:t>
            </w:r>
            <w:r>
              <w:rPr>
                <w:rFonts w:ascii="Times" w:hAnsi="Times"/>
                <w:color w:val="000000"/>
              </w:rPr>
              <w:t>Регламентированная дискуссия</w:t>
            </w:r>
            <w:r w:rsidRPr="007D3EDE">
              <w:rPr>
                <w:rFonts w:ascii="Times" w:hAnsi="Times"/>
                <w:color w:val="000000"/>
              </w:rPr>
              <w:t>.</w:t>
            </w:r>
          </w:p>
        </w:tc>
      </w:tr>
      <w:tr w:rsidR="00EA5B95" w:rsidRPr="00BE0B8A" w14:paraId="62FF8702" w14:textId="77777777" w:rsidTr="00272B58">
        <w:trPr>
          <w:jc w:val="center"/>
        </w:trPr>
        <w:tc>
          <w:tcPr>
            <w:tcW w:w="2006" w:type="dxa"/>
          </w:tcPr>
          <w:p w14:paraId="2E556D99" w14:textId="1C1E2989" w:rsidR="00EA5B95" w:rsidRPr="00BE0B8A" w:rsidRDefault="00EA5B95" w:rsidP="00EA5B95">
            <w:pPr>
              <w:widowControl w:val="0"/>
              <w:rPr>
                <w:bCs/>
                <w:snapToGrid w:val="0"/>
                <w:lang w:eastAsia="en-US"/>
              </w:rPr>
            </w:pPr>
            <w:r w:rsidRPr="00151CAF">
              <w:t>Тема 2. Общее определение компетенций, компетентностной модели управления и компетентностного подхода в кадровом менеджменте</w:t>
            </w:r>
          </w:p>
        </w:tc>
        <w:tc>
          <w:tcPr>
            <w:tcW w:w="5087" w:type="dxa"/>
          </w:tcPr>
          <w:p w14:paraId="7F3EF71B" w14:textId="77777777" w:rsidR="00EA5B95" w:rsidRDefault="00EA5B95" w:rsidP="00EA5B95">
            <w:pPr>
              <w:widowControl w:val="0"/>
            </w:pPr>
            <w:r w:rsidRPr="005C2BFE">
              <w:t>Характеристика компетенций. Введение в понятие модели компетенций. Определение понятий в сфере компетентностного подхода. Компетенция и компетентность. Кластеры компетенций. Структура компетенций. Карта Компетенций Компании. Модели компетенций: корпоративные, управленческие, профессиональные компетенции. Профиль компетенций. Основные сферы профессиональной деятельности и типовые компетенции. Пересечение компетенций. Синергия компетенций.</w:t>
            </w:r>
          </w:p>
          <w:p w14:paraId="1E5A5748" w14:textId="5C6CF172" w:rsidR="008006A2" w:rsidRPr="00BE0B8A" w:rsidRDefault="00E71B86" w:rsidP="00EA5B95">
            <w:pPr>
              <w:widowControl w:val="0"/>
              <w:rPr>
                <w:bCs/>
                <w:iCs/>
                <w:snapToGrid w:val="0"/>
                <w:lang w:eastAsia="en-US"/>
              </w:rPr>
            </w:pPr>
            <w:r>
              <w:t>8.1, 8.2, 8.3, 8.4, 8.5, 9.1.</w:t>
            </w:r>
          </w:p>
        </w:tc>
        <w:tc>
          <w:tcPr>
            <w:tcW w:w="2251" w:type="dxa"/>
          </w:tcPr>
          <w:p w14:paraId="0AD330B0" w14:textId="77777777" w:rsidR="00EA5B95" w:rsidRPr="00BE0B8A" w:rsidRDefault="00EA5B95" w:rsidP="00EA5B95">
            <w:pPr>
              <w:rPr>
                <w:highlight w:val="yellow"/>
              </w:rPr>
            </w:pPr>
            <w:r w:rsidRPr="007D3EDE">
              <w:rPr>
                <w:rFonts w:ascii="Times" w:hAnsi="Times"/>
                <w:color w:val="000000"/>
              </w:rPr>
              <w:t>Беседа. Структурированная дискуссия. Работа с кейсами.</w:t>
            </w:r>
          </w:p>
        </w:tc>
      </w:tr>
      <w:tr w:rsidR="00EA5B95" w:rsidRPr="00BE0B8A" w14:paraId="11397FE6" w14:textId="77777777" w:rsidTr="00272B58">
        <w:trPr>
          <w:jc w:val="center"/>
        </w:trPr>
        <w:tc>
          <w:tcPr>
            <w:tcW w:w="2006" w:type="dxa"/>
          </w:tcPr>
          <w:p w14:paraId="7FEB44F8" w14:textId="54FD55A0" w:rsidR="00EA5B95" w:rsidRPr="00BE0B8A" w:rsidRDefault="00EA5B95" w:rsidP="00EA5B95">
            <w:pPr>
              <w:widowControl w:val="0"/>
              <w:rPr>
                <w:bCs/>
                <w:snapToGrid w:val="0"/>
                <w:lang w:eastAsia="en-US"/>
              </w:rPr>
            </w:pPr>
            <w:r w:rsidRPr="00151CAF">
              <w:t xml:space="preserve">Тема 3. Технология построения </w:t>
            </w:r>
            <w:r w:rsidRPr="00151CAF">
              <w:lastRenderedPageBreak/>
              <w:t>модели компетенций с использованием разных подходов и методов</w:t>
            </w:r>
          </w:p>
        </w:tc>
        <w:tc>
          <w:tcPr>
            <w:tcW w:w="5087" w:type="dxa"/>
          </w:tcPr>
          <w:p w14:paraId="246D1FE0" w14:textId="77777777" w:rsidR="00EA5B95" w:rsidRDefault="00EA5B95" w:rsidP="00EA5B95">
            <w:pPr>
              <w:widowControl w:val="0"/>
            </w:pPr>
            <w:r w:rsidRPr="005C2BFE">
              <w:lastRenderedPageBreak/>
              <w:t xml:space="preserve">Принципы планирования проекта по разработке модели компетенций. Принципы разработки компетенций. Планирование проекта. Анализ </w:t>
            </w:r>
            <w:r w:rsidRPr="005C2BFE">
              <w:lastRenderedPageBreak/>
              <w:t>существующей модели компетенций. Проектирование требуемой модели компетенций. Подходы к созданию модели компетенций: стандартные модели и создание новых. Разработка модели компетенций как технологический процесс кадрового менеджмента. Основные этапы технологии создания модели компетенций.</w:t>
            </w:r>
          </w:p>
          <w:p w14:paraId="7FC1D7D9" w14:textId="5A7797FA" w:rsidR="008006A2" w:rsidRPr="00BE0B8A" w:rsidRDefault="00E71B86" w:rsidP="00EA5B95">
            <w:pPr>
              <w:widowControl w:val="0"/>
              <w:rPr>
                <w:bCs/>
                <w:iCs/>
                <w:snapToGrid w:val="0"/>
                <w:lang w:eastAsia="en-US"/>
              </w:rPr>
            </w:pPr>
            <w:r>
              <w:t>8.1, 8.2, 8.3, 8.4, 8.5, 9.1.</w:t>
            </w:r>
          </w:p>
        </w:tc>
        <w:tc>
          <w:tcPr>
            <w:tcW w:w="2251" w:type="dxa"/>
          </w:tcPr>
          <w:p w14:paraId="4A82A67A" w14:textId="77777777" w:rsidR="00EA5B95" w:rsidRPr="00BE0B8A" w:rsidRDefault="00EA5B95" w:rsidP="00EA5B95">
            <w:pPr>
              <w:rPr>
                <w:highlight w:val="yellow"/>
              </w:rPr>
            </w:pPr>
            <w:r w:rsidRPr="007D3EDE">
              <w:rPr>
                <w:rFonts w:ascii="Times" w:hAnsi="Times"/>
                <w:color w:val="000000"/>
              </w:rPr>
              <w:lastRenderedPageBreak/>
              <w:t xml:space="preserve">Регламентированная дискуссия (дебаты). Работа в малых </w:t>
            </w:r>
            <w:r w:rsidRPr="007D3EDE">
              <w:rPr>
                <w:rFonts w:ascii="Times" w:hAnsi="Times"/>
                <w:color w:val="000000"/>
              </w:rPr>
              <w:lastRenderedPageBreak/>
              <w:t>группах. Работа с кейсами.</w:t>
            </w:r>
          </w:p>
        </w:tc>
      </w:tr>
      <w:tr w:rsidR="00EA5B95" w:rsidRPr="00BE0B8A" w14:paraId="2DEA0AA9" w14:textId="77777777" w:rsidTr="00272B58">
        <w:trPr>
          <w:jc w:val="center"/>
        </w:trPr>
        <w:tc>
          <w:tcPr>
            <w:tcW w:w="2006" w:type="dxa"/>
          </w:tcPr>
          <w:p w14:paraId="65EC4B68" w14:textId="1DF7691C" w:rsidR="00EA5B95" w:rsidRPr="00BE0B8A" w:rsidRDefault="00EA5B95" w:rsidP="00EA5B95">
            <w:pPr>
              <w:widowControl w:val="0"/>
              <w:rPr>
                <w:bCs/>
                <w:snapToGrid w:val="0"/>
                <w:lang w:eastAsia="en-US"/>
              </w:rPr>
            </w:pPr>
            <w:r w:rsidRPr="00151CAF">
              <w:lastRenderedPageBreak/>
              <w:t>Тема 4. Методы оценки персонала с использованием модели компетенций</w:t>
            </w:r>
          </w:p>
        </w:tc>
        <w:tc>
          <w:tcPr>
            <w:tcW w:w="5087" w:type="dxa"/>
          </w:tcPr>
          <w:p w14:paraId="26760769" w14:textId="77777777" w:rsidR="00EA5B95" w:rsidRDefault="00EA5B95" w:rsidP="00EA5B95">
            <w:pPr>
              <w:widowControl w:val="0"/>
            </w:pPr>
            <w:r w:rsidRPr="005C2BFE">
              <w:t>Основные технологии оценки персонала, используемые в современных условиях. Технология ассесмент-центра. Технология 360</w:t>
            </w:r>
            <w:r w:rsidRPr="00EA5B95">
              <w:rPr>
                <w:vertAlign w:val="superscript"/>
              </w:rPr>
              <w:t>0</w:t>
            </w:r>
            <w:r w:rsidRPr="005C2BFE">
              <w:t xml:space="preserve">. Технология профессионального собеседования. Технология психологического портрета. Технология грейдирования должностей. </w:t>
            </w:r>
            <w:proofErr w:type="spellStart"/>
            <w:r w:rsidRPr="005C2BFE">
              <w:t>Технолгия</w:t>
            </w:r>
            <w:proofErr w:type="spellEnd"/>
            <w:r w:rsidRPr="005C2BFE">
              <w:t xml:space="preserve"> кадрового бенчмаркинга. Технология профессионального тестирования. Аттестация персонала. Кадровый мониторинг. Построение механизма оценки для интеграции различных технологий в единый оценочный процесс.</w:t>
            </w:r>
          </w:p>
          <w:p w14:paraId="3515BF1B" w14:textId="390E2B6F" w:rsidR="008006A2" w:rsidRPr="00BE0B8A" w:rsidRDefault="00E71B86" w:rsidP="00EA5B95">
            <w:pPr>
              <w:widowControl w:val="0"/>
              <w:rPr>
                <w:bCs/>
                <w:iCs/>
                <w:snapToGrid w:val="0"/>
                <w:lang w:eastAsia="en-US"/>
              </w:rPr>
            </w:pPr>
            <w:r>
              <w:t>8.1, 8.2, 8.3, 8.4, 8.5, 9.1.</w:t>
            </w:r>
          </w:p>
        </w:tc>
        <w:tc>
          <w:tcPr>
            <w:tcW w:w="2251" w:type="dxa"/>
          </w:tcPr>
          <w:p w14:paraId="1E513EFC" w14:textId="77777777" w:rsidR="00EA5B95" w:rsidRPr="00BE0B8A" w:rsidRDefault="00EA5B95" w:rsidP="00EA5B95">
            <w:pPr>
              <w:rPr>
                <w:highlight w:val="yellow"/>
              </w:rPr>
            </w:pPr>
            <w:r w:rsidRPr="007D3EDE">
              <w:rPr>
                <w:rFonts w:ascii="Times" w:hAnsi="Times"/>
                <w:color w:val="000000"/>
              </w:rPr>
              <w:t>Регламентированная дискуссия (дебаты). Работа в малых группах. Работа с кейсами.</w:t>
            </w:r>
          </w:p>
        </w:tc>
      </w:tr>
      <w:tr w:rsidR="00EA5B95" w:rsidRPr="00BE0B8A" w14:paraId="2B4267E8" w14:textId="77777777" w:rsidTr="00272B58">
        <w:trPr>
          <w:jc w:val="center"/>
        </w:trPr>
        <w:tc>
          <w:tcPr>
            <w:tcW w:w="2006" w:type="dxa"/>
          </w:tcPr>
          <w:p w14:paraId="06A7C951" w14:textId="7BA835F8" w:rsidR="00EA5B95" w:rsidRPr="00BE0B8A" w:rsidRDefault="00EA5B95" w:rsidP="00EA5B95">
            <w:pPr>
              <w:widowControl w:val="0"/>
              <w:rPr>
                <w:bCs/>
                <w:snapToGrid w:val="0"/>
                <w:lang w:eastAsia="en-US"/>
              </w:rPr>
            </w:pPr>
            <w:r w:rsidRPr="00151CAF">
              <w:t>Тема 5. Технологии внедрения компетентностного подхода в систему управления персоналом</w:t>
            </w:r>
          </w:p>
        </w:tc>
        <w:tc>
          <w:tcPr>
            <w:tcW w:w="5087" w:type="dxa"/>
          </w:tcPr>
          <w:p w14:paraId="3BEED5C1" w14:textId="77777777" w:rsidR="00EA5B95" w:rsidRDefault="00EA5B95" w:rsidP="00EA5B95">
            <w:pPr>
              <w:widowControl w:val="0"/>
            </w:pPr>
            <w:r w:rsidRPr="005C2BFE">
              <w:t xml:space="preserve">Основные способы сбора информации о кадрах организации. Основные источники и методы сбора информации из внешней среды. Технологии анализа информации. Выбор названий для компетенций. Описание поведенческих стандартов. Устранение повторений. Формулирование перечня компетенций для пилотного набора должностей и для персонала в целом. Проверка валидности модели компетенций по </w:t>
            </w:r>
            <w:proofErr w:type="spellStart"/>
            <w:r w:rsidRPr="005C2BFE">
              <w:t>категриям</w:t>
            </w:r>
            <w:proofErr w:type="spellEnd"/>
            <w:r w:rsidRPr="005C2BFE">
              <w:t xml:space="preserve"> должностей. Проработка уровней модели компетенций. Формирование профилей компетенций под конкретные должности.</w:t>
            </w:r>
          </w:p>
          <w:p w14:paraId="6DE2ECAF" w14:textId="6FA52474" w:rsidR="008006A2" w:rsidRPr="00BE0B8A" w:rsidRDefault="00E71B86" w:rsidP="00EA5B95">
            <w:pPr>
              <w:widowControl w:val="0"/>
              <w:rPr>
                <w:bCs/>
                <w:snapToGrid w:val="0"/>
                <w:lang w:eastAsia="en-US"/>
              </w:rPr>
            </w:pPr>
            <w:r>
              <w:t>8.1, 8.2, 8.3, 8.4, 8.5, 9.1.</w:t>
            </w:r>
          </w:p>
        </w:tc>
        <w:tc>
          <w:tcPr>
            <w:tcW w:w="2251" w:type="dxa"/>
          </w:tcPr>
          <w:p w14:paraId="359EE19F" w14:textId="77777777" w:rsidR="00EA5B95" w:rsidRPr="00BE0B8A" w:rsidRDefault="00EA5B95" w:rsidP="00EA5B95">
            <w:r w:rsidRPr="007D3EDE">
              <w:rPr>
                <w:rFonts w:ascii="Times" w:hAnsi="Times"/>
                <w:color w:val="000000"/>
              </w:rPr>
              <w:t>Регламентированная дискуссия (дебаты). Деловая игра.</w:t>
            </w:r>
          </w:p>
        </w:tc>
      </w:tr>
      <w:tr w:rsidR="00EA5B95" w:rsidRPr="00BE0B8A" w14:paraId="106C54F2" w14:textId="77777777" w:rsidTr="00272B58">
        <w:trPr>
          <w:jc w:val="center"/>
        </w:trPr>
        <w:tc>
          <w:tcPr>
            <w:tcW w:w="2006" w:type="dxa"/>
          </w:tcPr>
          <w:p w14:paraId="2D98EC46" w14:textId="4021CFF6" w:rsidR="00EA5B95" w:rsidRPr="00BE0B8A" w:rsidRDefault="00EA5B95" w:rsidP="00EA5B95">
            <w:pPr>
              <w:widowControl w:val="0"/>
              <w:rPr>
                <w:bCs/>
                <w:snapToGrid w:val="0"/>
                <w:lang w:eastAsia="en-US"/>
              </w:rPr>
            </w:pPr>
            <w:r w:rsidRPr="00151CAF">
              <w:t xml:space="preserve">Тема 6. Типовая рабочая программа внедрения </w:t>
            </w:r>
            <w:proofErr w:type="spellStart"/>
            <w:r w:rsidRPr="00151CAF">
              <w:t>комптентностного</w:t>
            </w:r>
            <w:proofErr w:type="spellEnd"/>
            <w:r w:rsidRPr="00151CAF">
              <w:t xml:space="preserve"> подхода в кадровом менеджменте организации</w:t>
            </w:r>
          </w:p>
        </w:tc>
        <w:tc>
          <w:tcPr>
            <w:tcW w:w="5087" w:type="dxa"/>
          </w:tcPr>
          <w:p w14:paraId="77096B57" w14:textId="77777777" w:rsidR="00EA5B95" w:rsidRDefault="00EA5B95" w:rsidP="00EA5B95">
            <w:pPr>
              <w:widowControl w:val="0"/>
            </w:pPr>
            <w:r w:rsidRPr="005C2BFE">
              <w:t>Порядок внутреннего документационного обеспечения процесса внедрения и использования модели компетенций в управлении персоналом. Разработка и проведение оценочных мероприятий на основе профилей компетенций. Цели оценочных мероприятий. Оценка деятельности и оценка по компетенциям. Использование результатов оценки. Формирование кадрового резерва и планирование карьеры сотрудников. Составление индивидуальных планов развития. Проведение оценочных мероприятий по истечению оговоренного срока. Разработка тренинговых программ, направленных на развитие конкретных компетенций. Проведение интервью по компетенциям при подборе персонала. Методы оценочного интервью.</w:t>
            </w:r>
          </w:p>
          <w:p w14:paraId="5EAD0DB9" w14:textId="2D745BE5" w:rsidR="008006A2" w:rsidRPr="00BE0B8A" w:rsidRDefault="00E71B86" w:rsidP="00EA5B95">
            <w:pPr>
              <w:widowControl w:val="0"/>
              <w:rPr>
                <w:bCs/>
                <w:iCs/>
                <w:snapToGrid w:val="0"/>
                <w:lang w:eastAsia="en-US"/>
              </w:rPr>
            </w:pPr>
            <w:r>
              <w:t>8.1, 8.2, 8.3, 8.4, 8.5, 9.1.</w:t>
            </w:r>
          </w:p>
        </w:tc>
        <w:tc>
          <w:tcPr>
            <w:tcW w:w="2251" w:type="dxa"/>
          </w:tcPr>
          <w:p w14:paraId="2FF4594F" w14:textId="77777777" w:rsidR="00EA5B95" w:rsidRPr="007D3EDE" w:rsidRDefault="00EA5B95" w:rsidP="00EA5B95">
            <w:r w:rsidRPr="007D3EDE">
              <w:rPr>
                <w:rFonts w:ascii="Times" w:hAnsi="Times"/>
                <w:color w:val="000000"/>
              </w:rPr>
              <w:t>Регламентированная дискуссия (дебаты). Работа в малых группах. Работа с кейсами.</w:t>
            </w:r>
          </w:p>
          <w:p w14:paraId="4C130324" w14:textId="77777777" w:rsidR="00EA5B95" w:rsidRPr="00BE0B8A" w:rsidRDefault="00EA5B95" w:rsidP="00EA5B95">
            <w:pPr>
              <w:pStyle w:val="12"/>
              <w:spacing w:before="0" w:beforeAutospacing="0" w:after="0" w:afterAutospacing="0"/>
              <w:rPr>
                <w:rFonts w:ascii="Times New Roman" w:hAnsi="Times New Roman" w:cs="Times New Roman"/>
                <w:bCs/>
                <w:iCs/>
                <w:snapToGrid w:val="0"/>
                <w:highlight w:val="yellow"/>
                <w:lang w:eastAsia="en-US"/>
              </w:rPr>
            </w:pPr>
          </w:p>
        </w:tc>
      </w:tr>
      <w:tr w:rsidR="00EA5B95" w:rsidRPr="00BE0B8A" w14:paraId="040D10C3" w14:textId="77777777" w:rsidTr="00272B58">
        <w:trPr>
          <w:jc w:val="center"/>
        </w:trPr>
        <w:tc>
          <w:tcPr>
            <w:tcW w:w="2006" w:type="dxa"/>
          </w:tcPr>
          <w:p w14:paraId="27038BBA" w14:textId="1BE9A4BE" w:rsidR="00EA5B95" w:rsidRPr="00BE0B8A" w:rsidRDefault="00EA5B95" w:rsidP="00EA5B95">
            <w:pPr>
              <w:widowControl w:val="0"/>
              <w:rPr>
                <w:bCs/>
                <w:snapToGrid w:val="0"/>
                <w:lang w:eastAsia="en-US"/>
              </w:rPr>
            </w:pPr>
            <w:r w:rsidRPr="00151CAF">
              <w:lastRenderedPageBreak/>
              <w:t>Тема 7. Типовые ошибки использования компетентностного подхода в кадровом менеджменте</w:t>
            </w:r>
          </w:p>
        </w:tc>
        <w:tc>
          <w:tcPr>
            <w:tcW w:w="5087" w:type="dxa"/>
          </w:tcPr>
          <w:p w14:paraId="0D2223FE" w14:textId="77777777" w:rsidR="00EA5B95" w:rsidRDefault="00EA5B95" w:rsidP="00EA5B95">
            <w:pPr>
              <w:widowControl w:val="0"/>
            </w:pPr>
            <w:r w:rsidRPr="005C2BFE">
              <w:t xml:space="preserve">Анализ успешных и провальных кейсов реальной практики. Тестирование </w:t>
            </w:r>
            <w:proofErr w:type="spellStart"/>
            <w:r w:rsidRPr="005C2BFE">
              <w:t>кометентностного</w:t>
            </w:r>
            <w:proofErr w:type="spellEnd"/>
            <w:r w:rsidRPr="005C2BFE">
              <w:t xml:space="preserve"> подхода на практическом примере. Ошибки выбора эталонов для планирования перспективной модели компетенций. Дефицит информации для принятия объективного решения. Низкая квалификация лиц, осуществляющих внедрение компетентностного подхода в кадровый менеджмент организации. </w:t>
            </w:r>
            <w:proofErr w:type="spellStart"/>
            <w:r w:rsidRPr="005C2BFE">
              <w:t>Устраниение</w:t>
            </w:r>
            <w:proofErr w:type="spellEnd"/>
            <w:r w:rsidRPr="005C2BFE">
              <w:t xml:space="preserve"> конфликта интересов по группам должностей.</w:t>
            </w:r>
          </w:p>
          <w:p w14:paraId="4E1420CE" w14:textId="63F62D71" w:rsidR="008006A2" w:rsidRPr="00BE0B8A" w:rsidRDefault="00E71B86" w:rsidP="00EA5B95">
            <w:pPr>
              <w:widowControl w:val="0"/>
              <w:rPr>
                <w:bCs/>
                <w:snapToGrid w:val="0"/>
                <w:lang w:eastAsia="en-US"/>
              </w:rPr>
            </w:pPr>
            <w:r>
              <w:t>8.1, 8.2, 8.3, 8.4, 8.5, 9.1.</w:t>
            </w:r>
          </w:p>
        </w:tc>
        <w:tc>
          <w:tcPr>
            <w:tcW w:w="2251" w:type="dxa"/>
          </w:tcPr>
          <w:p w14:paraId="753B6E8D" w14:textId="77777777" w:rsidR="00EA5B95" w:rsidRPr="00BE0B8A" w:rsidRDefault="00EA5B95" w:rsidP="00EA5B95">
            <w:r w:rsidRPr="007D3EDE">
              <w:rPr>
                <w:rFonts w:ascii="Times" w:hAnsi="Times"/>
                <w:color w:val="000000"/>
              </w:rPr>
              <w:t>Регламентированная дискуссия (дебаты). Работа в малых группах. Работа с кейсами.</w:t>
            </w:r>
          </w:p>
        </w:tc>
      </w:tr>
    </w:tbl>
    <w:p w14:paraId="0448ADEF" w14:textId="77777777" w:rsidR="00FB38B6" w:rsidRDefault="00FB38B6" w:rsidP="00BE543A">
      <w:pPr>
        <w:widowControl w:val="0"/>
        <w:spacing w:line="360" w:lineRule="auto"/>
        <w:jc w:val="both"/>
        <w:rPr>
          <w:sz w:val="16"/>
          <w:szCs w:val="16"/>
        </w:rPr>
      </w:pPr>
    </w:p>
    <w:p w14:paraId="734559ED" w14:textId="77777777" w:rsidR="009A7A69" w:rsidRDefault="009A7A69" w:rsidP="00BE543A">
      <w:pPr>
        <w:widowControl w:val="0"/>
        <w:spacing w:line="360" w:lineRule="auto"/>
        <w:jc w:val="both"/>
        <w:rPr>
          <w:sz w:val="16"/>
          <w:szCs w:val="16"/>
        </w:rPr>
      </w:pPr>
    </w:p>
    <w:p w14:paraId="483F0A53" w14:textId="77777777" w:rsidR="00FB38B6" w:rsidRDefault="00FB38B6" w:rsidP="00BE543A">
      <w:pPr>
        <w:pStyle w:val="1"/>
        <w:widowControl w:val="0"/>
        <w:spacing w:before="0" w:line="360" w:lineRule="auto"/>
        <w:jc w:val="both"/>
        <w:rPr>
          <w:rFonts w:ascii="Times New Roman" w:hAnsi="Times New Roman" w:cs="Times New Roman"/>
        </w:rPr>
      </w:pPr>
      <w:bookmarkStart w:id="14" w:name="_Toc27585861"/>
      <w:bookmarkStart w:id="15" w:name="_Toc130979873"/>
      <w:r>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4"/>
      <w:bookmarkEnd w:id="15"/>
    </w:p>
    <w:p w14:paraId="357BFCDA" w14:textId="77777777"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57"/>
        <w:gridCol w:w="4684"/>
        <w:gridCol w:w="2403"/>
      </w:tblGrid>
      <w:tr w:rsidR="00646C62" w:rsidRPr="00833B7C" w14:paraId="489634D5" w14:textId="77777777" w:rsidTr="008006A2">
        <w:trPr>
          <w:jc w:val="center"/>
        </w:trPr>
        <w:tc>
          <w:tcPr>
            <w:tcW w:w="2257" w:type="dxa"/>
            <w:vAlign w:val="center"/>
          </w:tcPr>
          <w:p w14:paraId="70A003D8" w14:textId="77777777" w:rsidR="00FB38B6" w:rsidRPr="00833B7C" w:rsidRDefault="00FB38B6" w:rsidP="00646C62">
            <w:pPr>
              <w:widowControl w:val="0"/>
              <w:jc w:val="center"/>
              <w:rPr>
                <w:b/>
                <w:color w:val="000000"/>
              </w:rPr>
            </w:pPr>
            <w:r w:rsidRPr="00833B7C">
              <w:rPr>
                <w:b/>
                <w:color w:val="000000"/>
              </w:rPr>
              <w:t>Наименование тем (разделов), входящих в дисциплину</w:t>
            </w:r>
          </w:p>
        </w:tc>
        <w:tc>
          <w:tcPr>
            <w:tcW w:w="4684" w:type="dxa"/>
            <w:vAlign w:val="center"/>
          </w:tcPr>
          <w:p w14:paraId="45C06EB4" w14:textId="77777777" w:rsidR="00FB38B6" w:rsidRPr="00833B7C" w:rsidRDefault="00FB38B6" w:rsidP="00646C62">
            <w:pPr>
              <w:widowControl w:val="0"/>
              <w:jc w:val="center"/>
              <w:rPr>
                <w:b/>
                <w:color w:val="000000"/>
              </w:rPr>
            </w:pPr>
            <w:r w:rsidRPr="00833B7C">
              <w:rPr>
                <w:b/>
                <w:color w:val="000000"/>
              </w:rPr>
              <w:t>Перечень вопросов, отводимых на самостоятельное освоение</w:t>
            </w:r>
          </w:p>
        </w:tc>
        <w:tc>
          <w:tcPr>
            <w:tcW w:w="2403" w:type="dxa"/>
            <w:vAlign w:val="center"/>
          </w:tcPr>
          <w:p w14:paraId="0263C556" w14:textId="77777777" w:rsidR="00FB38B6" w:rsidRPr="00833B7C" w:rsidRDefault="00FB38B6" w:rsidP="00646C62">
            <w:pPr>
              <w:widowControl w:val="0"/>
              <w:jc w:val="center"/>
              <w:rPr>
                <w:b/>
                <w:color w:val="000000"/>
                <w:highlight w:val="yellow"/>
              </w:rPr>
            </w:pPr>
            <w:r w:rsidRPr="00833B7C">
              <w:rPr>
                <w:b/>
                <w:color w:val="000000"/>
              </w:rPr>
              <w:t>Формы внеаудиторной самостоятельной работы</w:t>
            </w:r>
          </w:p>
        </w:tc>
      </w:tr>
      <w:tr w:rsidR="00EA5B95" w:rsidRPr="00053920" w14:paraId="2649F9ED" w14:textId="77777777" w:rsidTr="008006A2">
        <w:trPr>
          <w:jc w:val="center"/>
        </w:trPr>
        <w:tc>
          <w:tcPr>
            <w:tcW w:w="2257" w:type="dxa"/>
          </w:tcPr>
          <w:p w14:paraId="457598E3" w14:textId="7B553DF5" w:rsidR="00EA5B95" w:rsidRPr="00053920" w:rsidRDefault="00EA5B95" w:rsidP="00EA5B95">
            <w:pPr>
              <w:widowControl w:val="0"/>
            </w:pPr>
            <w:r w:rsidRPr="00F63021">
              <w:t>Тема 1. Преимущества и ограничения модели компетенций, как единого инструмента проведения оценки при подборе, продвижении, обучении и развитии</w:t>
            </w:r>
          </w:p>
        </w:tc>
        <w:tc>
          <w:tcPr>
            <w:tcW w:w="4684" w:type="dxa"/>
          </w:tcPr>
          <w:p w14:paraId="4B770E36" w14:textId="58D4DBD1" w:rsidR="00EA5B95" w:rsidRPr="00053920" w:rsidRDefault="00EA5B95" w:rsidP="00EA5B95">
            <w:pPr>
              <w:widowControl w:val="0"/>
            </w:pPr>
            <w:r w:rsidRPr="00F63021">
              <w:t xml:space="preserve">Понятия </w:t>
            </w:r>
            <w:r w:rsidR="00920646">
              <w:t>«</w:t>
            </w:r>
            <w:r w:rsidRPr="00F63021">
              <w:t>компетенция</w:t>
            </w:r>
            <w:r w:rsidR="00920646">
              <w:t>»</w:t>
            </w:r>
            <w:r w:rsidRPr="00F63021">
              <w:t xml:space="preserve">, </w:t>
            </w:r>
            <w:r w:rsidR="00920646">
              <w:t>«</w:t>
            </w:r>
            <w:r w:rsidRPr="00F63021">
              <w:t>компетентность</w:t>
            </w:r>
            <w:r w:rsidR="00920646">
              <w:t>»</w:t>
            </w:r>
            <w:r w:rsidRPr="00F63021">
              <w:t xml:space="preserve">, </w:t>
            </w:r>
            <w:r w:rsidR="00920646">
              <w:t>«</w:t>
            </w:r>
            <w:r w:rsidRPr="00F63021">
              <w:t>модель</w:t>
            </w:r>
            <w:r w:rsidR="00920646">
              <w:t>»</w:t>
            </w:r>
            <w:r w:rsidRPr="00F63021">
              <w:t xml:space="preserve">, </w:t>
            </w:r>
            <w:r w:rsidR="00920646">
              <w:t>«</w:t>
            </w:r>
            <w:r w:rsidRPr="00F63021">
              <w:t>подход</w:t>
            </w:r>
            <w:r w:rsidR="00920646">
              <w:t>»</w:t>
            </w:r>
            <w:r w:rsidRPr="00F63021">
              <w:t xml:space="preserve"> в отечественном законодательстве и основные научные школы. Стратегические документы развития экономики Российской Федерации в системе нормативного регулирования рынка труда. Координация деятельности федеральных органов государственной власти, органов государственной власти субъектов Российской Федерации, органов местного самоуправления в области обеспечения условий для повышения производительности труда в различных видах экономической деятельности. Компетентностная модель и компетентностный подход. Основные положения кадрового менеджмента.</w:t>
            </w:r>
          </w:p>
        </w:tc>
        <w:tc>
          <w:tcPr>
            <w:tcW w:w="2403" w:type="dxa"/>
          </w:tcPr>
          <w:p w14:paraId="31690DFA" w14:textId="77777777" w:rsidR="00EA5B95" w:rsidRPr="00A31070" w:rsidRDefault="00EA5B95" w:rsidP="00EA5B95">
            <w:r w:rsidRPr="007D3EDE">
              <w:rPr>
                <w:rFonts w:ascii="Times" w:hAnsi="Times"/>
                <w:color w:val="000000"/>
              </w:rPr>
              <w:t xml:space="preserve">Изучение литературных источников, подготовка </w:t>
            </w:r>
            <w:r>
              <w:rPr>
                <w:rFonts w:ascii="Times" w:hAnsi="Times"/>
                <w:color w:val="000000"/>
              </w:rPr>
              <w:t>к дискуссии</w:t>
            </w:r>
            <w:r w:rsidRPr="007D3EDE">
              <w:rPr>
                <w:rFonts w:ascii="Times" w:hAnsi="Times"/>
                <w:color w:val="000000"/>
              </w:rPr>
              <w:t>. Подготовка к решению кейс</w:t>
            </w:r>
            <w:r>
              <w:rPr>
                <w:rFonts w:ascii="Times" w:hAnsi="Times"/>
                <w:color w:val="000000"/>
              </w:rPr>
              <w:t>а</w:t>
            </w:r>
            <w:r w:rsidRPr="007D3EDE">
              <w:rPr>
                <w:rFonts w:ascii="Times" w:hAnsi="Times"/>
                <w:color w:val="000000"/>
              </w:rPr>
              <w:t>.</w:t>
            </w:r>
          </w:p>
        </w:tc>
      </w:tr>
      <w:tr w:rsidR="00EA5B95" w:rsidRPr="00053920" w14:paraId="1E5B650E" w14:textId="77777777" w:rsidTr="008006A2">
        <w:trPr>
          <w:jc w:val="center"/>
        </w:trPr>
        <w:tc>
          <w:tcPr>
            <w:tcW w:w="2257" w:type="dxa"/>
          </w:tcPr>
          <w:p w14:paraId="7F05C539" w14:textId="7BD3D2F2" w:rsidR="00EA5B95" w:rsidRPr="00053920" w:rsidRDefault="00EA5B95" w:rsidP="00EA5B95">
            <w:pPr>
              <w:widowControl w:val="0"/>
            </w:pPr>
            <w:r w:rsidRPr="00F63021">
              <w:t>Тема 2. Общее определение компетенций, компетентностной модели управления и компетентностного подхода в кадровом менеджменте</w:t>
            </w:r>
          </w:p>
        </w:tc>
        <w:tc>
          <w:tcPr>
            <w:tcW w:w="4684" w:type="dxa"/>
          </w:tcPr>
          <w:p w14:paraId="1B6C0A87" w14:textId="1623BE2B" w:rsidR="00EA5B95" w:rsidRPr="00053920" w:rsidRDefault="00EA5B95" w:rsidP="00EA5B95">
            <w:pPr>
              <w:widowControl w:val="0"/>
            </w:pPr>
            <w:r w:rsidRPr="00F63021">
              <w:t xml:space="preserve">Характеристика компетенций. Введение в понятие модели компетенций. Определение понятий в сфере компетентностного подхода. Компетенция и компетентность. Кластеры компетенций. Структура компетенций. Карта Компетенций Компании. Модели компетенций: корпоративные, управленческие, профессиональные компетенции. Профиль компетенций. Основные сферы профессиональной деятельности и типовые </w:t>
            </w:r>
            <w:r w:rsidRPr="00F63021">
              <w:lastRenderedPageBreak/>
              <w:t>компетенции. Пересечение компетенций. Синергия компетенций.</w:t>
            </w:r>
          </w:p>
        </w:tc>
        <w:tc>
          <w:tcPr>
            <w:tcW w:w="2403" w:type="dxa"/>
          </w:tcPr>
          <w:p w14:paraId="1ADCA966" w14:textId="77777777" w:rsidR="00EA5B95" w:rsidRPr="00A31070" w:rsidRDefault="00EA5B95" w:rsidP="00EA5B95">
            <w:r w:rsidRPr="007D3EDE">
              <w:rPr>
                <w:rFonts w:ascii="Times" w:hAnsi="Times"/>
                <w:color w:val="000000"/>
              </w:rPr>
              <w:lastRenderedPageBreak/>
              <w:t>Подбор материала для групповой дискуссии, подготовка докладов и презентаций. Подготовка к решению кейс</w:t>
            </w:r>
            <w:r>
              <w:rPr>
                <w:rFonts w:ascii="Times" w:hAnsi="Times"/>
                <w:color w:val="000000"/>
              </w:rPr>
              <w:t>ов</w:t>
            </w:r>
            <w:r w:rsidRPr="007D3EDE">
              <w:rPr>
                <w:rFonts w:ascii="Times" w:hAnsi="Times"/>
                <w:color w:val="000000"/>
              </w:rPr>
              <w:t>.</w:t>
            </w:r>
          </w:p>
        </w:tc>
      </w:tr>
      <w:tr w:rsidR="00EA5B95" w:rsidRPr="00053920" w14:paraId="19B43113" w14:textId="77777777" w:rsidTr="008006A2">
        <w:trPr>
          <w:jc w:val="center"/>
        </w:trPr>
        <w:tc>
          <w:tcPr>
            <w:tcW w:w="2257" w:type="dxa"/>
          </w:tcPr>
          <w:p w14:paraId="33408A00" w14:textId="4FE1CF5E" w:rsidR="00EA5B95" w:rsidRPr="00053920" w:rsidRDefault="00EA5B95" w:rsidP="00EA5B95">
            <w:pPr>
              <w:widowControl w:val="0"/>
            </w:pPr>
            <w:r w:rsidRPr="00F63021">
              <w:t>Тема 3. Технология построения модели компетенций с использованием разных подходов и методов</w:t>
            </w:r>
          </w:p>
        </w:tc>
        <w:tc>
          <w:tcPr>
            <w:tcW w:w="4684" w:type="dxa"/>
          </w:tcPr>
          <w:p w14:paraId="4DFAF984" w14:textId="50AB6B91" w:rsidR="00EA5B95" w:rsidRPr="00053920" w:rsidRDefault="00EA5B95" w:rsidP="00EA5B95">
            <w:pPr>
              <w:widowControl w:val="0"/>
            </w:pPr>
            <w:r w:rsidRPr="00F63021">
              <w:t>Принципы планирования проекта по разработке модели компетенций. Принципы разработки компетенций. Планирование проекта. Анализ существующей модели компетенций. Проектирование требуемой модели компетенций. Подходы к созданию модели компетенций: стандартные модели и создание новых. Разработка модели компетенций как технологический процесс кадрового менеджмента. Основные этапы технологии создания модели компетенций.</w:t>
            </w:r>
          </w:p>
        </w:tc>
        <w:tc>
          <w:tcPr>
            <w:tcW w:w="2403" w:type="dxa"/>
          </w:tcPr>
          <w:p w14:paraId="30431CCA" w14:textId="77777777" w:rsidR="00EA5B95" w:rsidRPr="00A31070" w:rsidRDefault="00EA5B95" w:rsidP="00EA5B95">
            <w:r w:rsidRPr="007D3EDE">
              <w:rPr>
                <w:rFonts w:ascii="Times" w:hAnsi="Times"/>
                <w:color w:val="000000"/>
              </w:rPr>
              <w:t>Подбор материала для</w:t>
            </w:r>
            <w:r>
              <w:rPr>
                <w:rFonts w:ascii="Times" w:hAnsi="Times"/>
                <w:color w:val="000000"/>
              </w:rPr>
              <w:t xml:space="preserve"> решения кейсов</w:t>
            </w:r>
            <w:r w:rsidRPr="007D3EDE">
              <w:rPr>
                <w:rFonts w:ascii="Times" w:hAnsi="Times"/>
                <w:color w:val="000000"/>
              </w:rPr>
              <w:t xml:space="preserve">. </w:t>
            </w:r>
            <w:r>
              <w:rPr>
                <w:rFonts w:ascii="Times" w:hAnsi="Times"/>
                <w:color w:val="000000"/>
              </w:rPr>
              <w:t>Подготовка к выполнению контрольной работы.</w:t>
            </w:r>
          </w:p>
        </w:tc>
      </w:tr>
      <w:tr w:rsidR="00EA5B95" w:rsidRPr="00053920" w14:paraId="79240B73" w14:textId="77777777" w:rsidTr="008006A2">
        <w:trPr>
          <w:jc w:val="center"/>
        </w:trPr>
        <w:tc>
          <w:tcPr>
            <w:tcW w:w="2257" w:type="dxa"/>
          </w:tcPr>
          <w:p w14:paraId="30CB6884" w14:textId="53AE5012" w:rsidR="00EA5B95" w:rsidRPr="00053920" w:rsidRDefault="00EA5B95" w:rsidP="00EA5B95">
            <w:pPr>
              <w:widowControl w:val="0"/>
            </w:pPr>
            <w:r w:rsidRPr="00F63021">
              <w:t>Тема 4. Методы оценки персонала с использованием модели компетенций</w:t>
            </w:r>
          </w:p>
        </w:tc>
        <w:tc>
          <w:tcPr>
            <w:tcW w:w="4684" w:type="dxa"/>
          </w:tcPr>
          <w:p w14:paraId="067555CA" w14:textId="54D4B722" w:rsidR="00EA5B95" w:rsidRPr="00053920" w:rsidRDefault="00EA5B95" w:rsidP="00EA5B95">
            <w:pPr>
              <w:widowControl w:val="0"/>
            </w:pPr>
            <w:r w:rsidRPr="00F63021">
              <w:t xml:space="preserve">Основные технологии оценки персонала, используемые в современных условиях. Технология ассесмент-центра. Технология 3600. Технология профессионального собеседования. Технология психологического портрета. Технология грейдирования должностей. </w:t>
            </w:r>
            <w:proofErr w:type="spellStart"/>
            <w:r w:rsidRPr="00F63021">
              <w:t>Технолгия</w:t>
            </w:r>
            <w:proofErr w:type="spellEnd"/>
            <w:r w:rsidRPr="00F63021">
              <w:t xml:space="preserve"> кадрового бенчмаркинга. Технология профессионального тестирования. Аттестация персонала. Кадровый мониторинг. Построение механизма оценки для интеграции различных технологий в единый оценочный процесс.</w:t>
            </w:r>
          </w:p>
        </w:tc>
        <w:tc>
          <w:tcPr>
            <w:tcW w:w="2403" w:type="dxa"/>
          </w:tcPr>
          <w:p w14:paraId="5E68E4F2" w14:textId="77777777" w:rsidR="00EA5B95" w:rsidRPr="00A31070" w:rsidRDefault="00EA5B95" w:rsidP="00EA5B95">
            <w:r w:rsidRPr="007D3EDE">
              <w:rPr>
                <w:rFonts w:ascii="Times" w:hAnsi="Times"/>
                <w:color w:val="000000"/>
              </w:rPr>
              <w:t>Подбор материала для дискуссии, подготовка докладов и презентаций. Подготовка к решению кейс</w:t>
            </w:r>
            <w:r>
              <w:rPr>
                <w:rFonts w:ascii="Times" w:hAnsi="Times"/>
                <w:color w:val="000000"/>
              </w:rPr>
              <w:t>ов</w:t>
            </w:r>
            <w:r w:rsidRPr="007D3EDE">
              <w:rPr>
                <w:rFonts w:ascii="Times" w:hAnsi="Times"/>
                <w:color w:val="000000"/>
              </w:rPr>
              <w:t>.</w:t>
            </w:r>
            <w:r>
              <w:rPr>
                <w:rFonts w:ascii="Times" w:hAnsi="Times"/>
                <w:color w:val="000000"/>
              </w:rPr>
              <w:t xml:space="preserve"> Выполнение элементов контрольной работы.</w:t>
            </w:r>
          </w:p>
        </w:tc>
      </w:tr>
      <w:tr w:rsidR="00EA5B95" w:rsidRPr="00053920" w14:paraId="7D5B2D96" w14:textId="77777777" w:rsidTr="008006A2">
        <w:trPr>
          <w:jc w:val="center"/>
        </w:trPr>
        <w:tc>
          <w:tcPr>
            <w:tcW w:w="2257" w:type="dxa"/>
          </w:tcPr>
          <w:p w14:paraId="76D83E6C" w14:textId="48F74A3B" w:rsidR="00EA5B95" w:rsidRPr="00053920" w:rsidRDefault="00EA5B95" w:rsidP="00EA5B95">
            <w:pPr>
              <w:widowControl w:val="0"/>
            </w:pPr>
            <w:r w:rsidRPr="00F63021">
              <w:t>Тема 5. Технологии внедрения компетентностного подхода в систему управления персоналом</w:t>
            </w:r>
          </w:p>
        </w:tc>
        <w:tc>
          <w:tcPr>
            <w:tcW w:w="4684" w:type="dxa"/>
          </w:tcPr>
          <w:p w14:paraId="60DFBAFB" w14:textId="3E8D9922" w:rsidR="00EA5B95" w:rsidRPr="00053920" w:rsidRDefault="00EA5B95" w:rsidP="00EA5B95">
            <w:pPr>
              <w:widowControl w:val="0"/>
            </w:pPr>
            <w:r w:rsidRPr="00F63021">
              <w:t xml:space="preserve">Основные способы сбора информации о кадрах организации. Основные источники и методы сбора информации из внешней среды. Технологии анализа информации. Выбор названий для компетенций. Описание поведенческих стандартов. Устранение повторений. Формулирование перечня компетенций для пилотного набора должностей и для персонала в целом. Проверка валидности модели компетенций по </w:t>
            </w:r>
            <w:proofErr w:type="spellStart"/>
            <w:r w:rsidRPr="00F63021">
              <w:t>категриям</w:t>
            </w:r>
            <w:proofErr w:type="spellEnd"/>
            <w:r w:rsidRPr="00F63021">
              <w:t xml:space="preserve"> должностей. Проработка уровней модели компетенций. Формирование профилей компетенций под конкретные должности.</w:t>
            </w:r>
          </w:p>
        </w:tc>
        <w:tc>
          <w:tcPr>
            <w:tcW w:w="2403" w:type="dxa"/>
          </w:tcPr>
          <w:p w14:paraId="021511DE" w14:textId="77777777" w:rsidR="00EA5B95" w:rsidRPr="00A31070" w:rsidRDefault="00EA5B95" w:rsidP="00EA5B95">
            <w:r w:rsidRPr="007D3EDE">
              <w:rPr>
                <w:rFonts w:ascii="Times" w:hAnsi="Times"/>
                <w:color w:val="000000"/>
              </w:rPr>
              <w:t>Подбор материала для дискуссии, подготовка докладов и презентаций. Подготовка к решению кейс</w:t>
            </w:r>
            <w:r>
              <w:rPr>
                <w:rFonts w:ascii="Times" w:hAnsi="Times"/>
                <w:color w:val="000000"/>
              </w:rPr>
              <w:t>ов</w:t>
            </w:r>
            <w:r w:rsidRPr="007D3EDE">
              <w:rPr>
                <w:rFonts w:ascii="Times" w:hAnsi="Times"/>
                <w:color w:val="000000"/>
              </w:rPr>
              <w:t>.</w:t>
            </w:r>
            <w:r>
              <w:rPr>
                <w:rFonts w:ascii="Times" w:hAnsi="Times"/>
                <w:color w:val="000000"/>
              </w:rPr>
              <w:t xml:space="preserve"> Выполнение элементов контрольной работы.</w:t>
            </w:r>
          </w:p>
        </w:tc>
      </w:tr>
      <w:tr w:rsidR="00EA5B95" w:rsidRPr="00053920" w14:paraId="031D8AF5" w14:textId="77777777" w:rsidTr="008006A2">
        <w:trPr>
          <w:jc w:val="center"/>
        </w:trPr>
        <w:tc>
          <w:tcPr>
            <w:tcW w:w="2257" w:type="dxa"/>
          </w:tcPr>
          <w:p w14:paraId="2DF0DFB0" w14:textId="6839F963" w:rsidR="00EA5B95" w:rsidRPr="00053920" w:rsidRDefault="00EA5B95" w:rsidP="00EA5B95">
            <w:pPr>
              <w:widowControl w:val="0"/>
            </w:pPr>
            <w:r w:rsidRPr="00F63021">
              <w:t xml:space="preserve">Тема 6. Типовая рабочая программа внедрения </w:t>
            </w:r>
            <w:proofErr w:type="spellStart"/>
            <w:r w:rsidRPr="00F63021">
              <w:t>комптентностного</w:t>
            </w:r>
            <w:proofErr w:type="spellEnd"/>
            <w:r w:rsidRPr="00F63021">
              <w:t xml:space="preserve"> подхода в кадровом менеджменте организации</w:t>
            </w:r>
          </w:p>
        </w:tc>
        <w:tc>
          <w:tcPr>
            <w:tcW w:w="4684" w:type="dxa"/>
          </w:tcPr>
          <w:p w14:paraId="0CC227A6" w14:textId="79F53FD9" w:rsidR="00EA5B95" w:rsidRPr="00053920" w:rsidRDefault="00EA5B95" w:rsidP="00EA5B95">
            <w:pPr>
              <w:widowControl w:val="0"/>
            </w:pPr>
            <w:r w:rsidRPr="00F63021">
              <w:t xml:space="preserve">Порядок внутреннего документационного обеспечения процесса внедрения и использования модели компетенций в управлении персоналом. Разработка и проведение оценочных мероприятий на основе профилей компетенций. Цели оценочных мероприятий. Оценка деятельности и оценка по компетенциям. Использование результатов оценки. Формирование кадрового резерва и планирование карьеры сотрудников. Составление индивидуальных планов развития. Проведение оценочных </w:t>
            </w:r>
            <w:r w:rsidRPr="00F63021">
              <w:lastRenderedPageBreak/>
              <w:t>мероприятий по истечению оговоренного срока. Разработка тренинговых программ, направленных на развитие конкретных компетенций. Проведение интервью по компетенциям при подборе персонала. Методы оценочного интервью.</w:t>
            </w:r>
          </w:p>
        </w:tc>
        <w:tc>
          <w:tcPr>
            <w:tcW w:w="2403" w:type="dxa"/>
          </w:tcPr>
          <w:p w14:paraId="0F77D470" w14:textId="77777777" w:rsidR="00EA5B95" w:rsidRPr="00A31070" w:rsidRDefault="00EA5B95" w:rsidP="00EA5B95">
            <w:r w:rsidRPr="007D3EDE">
              <w:rPr>
                <w:rFonts w:ascii="Times" w:hAnsi="Times"/>
                <w:color w:val="000000"/>
              </w:rPr>
              <w:lastRenderedPageBreak/>
              <w:t>Изучение литературных источников, подготовка докладов. Подготовка к решению кейс</w:t>
            </w:r>
            <w:r>
              <w:rPr>
                <w:rFonts w:ascii="Times" w:hAnsi="Times"/>
                <w:color w:val="000000"/>
              </w:rPr>
              <w:t>ов</w:t>
            </w:r>
            <w:r w:rsidRPr="007D3EDE">
              <w:rPr>
                <w:rFonts w:ascii="Times" w:hAnsi="Times"/>
                <w:color w:val="000000"/>
              </w:rPr>
              <w:t>.</w:t>
            </w:r>
            <w:r>
              <w:rPr>
                <w:rFonts w:ascii="Times" w:hAnsi="Times"/>
                <w:color w:val="000000"/>
              </w:rPr>
              <w:t xml:space="preserve"> Выполнение элементов контрольной работы.</w:t>
            </w:r>
          </w:p>
        </w:tc>
      </w:tr>
      <w:tr w:rsidR="00EA5B95" w:rsidRPr="00053920" w14:paraId="5226746B" w14:textId="77777777" w:rsidTr="008006A2">
        <w:trPr>
          <w:jc w:val="center"/>
        </w:trPr>
        <w:tc>
          <w:tcPr>
            <w:tcW w:w="2257" w:type="dxa"/>
          </w:tcPr>
          <w:p w14:paraId="1F688A4F" w14:textId="0F192B00" w:rsidR="00EA5B95" w:rsidRPr="00053920" w:rsidRDefault="00EA5B95" w:rsidP="00EA5B95">
            <w:pPr>
              <w:widowControl w:val="0"/>
            </w:pPr>
            <w:r w:rsidRPr="00F63021">
              <w:t>Тема 7. Типовые ошибки использования компетентностного подхода в кадровом менеджменте</w:t>
            </w:r>
          </w:p>
        </w:tc>
        <w:tc>
          <w:tcPr>
            <w:tcW w:w="4684" w:type="dxa"/>
          </w:tcPr>
          <w:p w14:paraId="088EC01D" w14:textId="58BE223D" w:rsidR="00EA5B95" w:rsidRPr="00053920" w:rsidRDefault="00EA5B95" w:rsidP="00EA5B95">
            <w:pPr>
              <w:widowControl w:val="0"/>
            </w:pPr>
            <w:r w:rsidRPr="00F63021">
              <w:t xml:space="preserve">Анализ успешных и провальных кейсов реальной практики. Тестирование </w:t>
            </w:r>
            <w:proofErr w:type="spellStart"/>
            <w:r w:rsidRPr="00F63021">
              <w:t>кометентностного</w:t>
            </w:r>
            <w:proofErr w:type="spellEnd"/>
            <w:r w:rsidRPr="00F63021">
              <w:t xml:space="preserve"> подхода на практическом примере. Ошибки выбора эталонов для планирования перспективной модели компетенций. Дефицит информации для принятия объективного решения. Низкая квалификация лиц, осуществляющих внедрение компетентностного подхода в кадровый менеджмент организации. </w:t>
            </w:r>
            <w:proofErr w:type="spellStart"/>
            <w:r w:rsidRPr="00F63021">
              <w:t>Устраниение</w:t>
            </w:r>
            <w:proofErr w:type="spellEnd"/>
            <w:r w:rsidRPr="00F63021">
              <w:t xml:space="preserve"> конфликта интересов по группам должностей.</w:t>
            </w:r>
          </w:p>
        </w:tc>
        <w:tc>
          <w:tcPr>
            <w:tcW w:w="2403" w:type="dxa"/>
          </w:tcPr>
          <w:p w14:paraId="676CC09F" w14:textId="77777777" w:rsidR="00EA5B95" w:rsidRPr="00A31070" w:rsidRDefault="00EA5B95" w:rsidP="00EA5B95">
            <w:r w:rsidRPr="007D3EDE">
              <w:rPr>
                <w:rFonts w:ascii="Times" w:hAnsi="Times"/>
                <w:color w:val="000000"/>
              </w:rPr>
              <w:t>Подбор материала для групповой дискуссии, подготовка докладов и презентаций. Подготовка к решению кейс</w:t>
            </w:r>
            <w:r>
              <w:rPr>
                <w:rFonts w:ascii="Times" w:hAnsi="Times"/>
                <w:color w:val="000000"/>
              </w:rPr>
              <w:t>ов</w:t>
            </w:r>
            <w:r w:rsidRPr="007D3EDE">
              <w:rPr>
                <w:rFonts w:ascii="Times" w:hAnsi="Times"/>
                <w:color w:val="000000"/>
              </w:rPr>
              <w:t>.</w:t>
            </w:r>
            <w:r>
              <w:rPr>
                <w:rFonts w:ascii="Times" w:hAnsi="Times"/>
                <w:color w:val="000000"/>
              </w:rPr>
              <w:t xml:space="preserve"> Завершение контрольной работы.</w:t>
            </w:r>
          </w:p>
        </w:tc>
      </w:tr>
    </w:tbl>
    <w:p w14:paraId="284D12DA" w14:textId="77777777" w:rsidR="008D39F4" w:rsidRDefault="008D39F4" w:rsidP="00BE543A">
      <w:pPr>
        <w:widowControl w:val="0"/>
        <w:spacing w:line="360" w:lineRule="auto"/>
        <w:ind w:firstLine="709"/>
        <w:rPr>
          <w:b/>
          <w:bCs/>
          <w:sz w:val="28"/>
          <w:szCs w:val="28"/>
        </w:rPr>
      </w:pPr>
    </w:p>
    <w:p w14:paraId="2FD8F0D7" w14:textId="77777777"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14:paraId="55CEEBF3" w14:textId="17167BBD" w:rsidR="00F21C8D" w:rsidRDefault="00A5789A" w:rsidP="00F21C8D">
      <w:pPr>
        <w:widowControl w:val="0"/>
        <w:spacing w:line="360" w:lineRule="auto"/>
        <w:ind w:firstLine="709"/>
        <w:jc w:val="both"/>
        <w:rPr>
          <w:bCs/>
          <w:sz w:val="28"/>
          <w:szCs w:val="28"/>
        </w:rPr>
      </w:pPr>
      <w:r w:rsidRPr="00A5789A">
        <w:rPr>
          <w:bCs/>
          <w:sz w:val="28"/>
          <w:szCs w:val="28"/>
        </w:rPr>
        <w:t xml:space="preserve">Вид текущего контроля по дисциплине </w:t>
      </w:r>
      <w:r w:rsidR="00920646">
        <w:rPr>
          <w:bCs/>
          <w:sz w:val="28"/>
          <w:szCs w:val="28"/>
        </w:rPr>
        <w:t>«</w:t>
      </w:r>
      <w:r w:rsidR="00EA5B95" w:rsidRPr="00EA5B95">
        <w:rPr>
          <w:bCs/>
          <w:sz w:val="28"/>
          <w:szCs w:val="28"/>
        </w:rPr>
        <w:t>Компетентностный подход в кадровом менеджменте</w:t>
      </w:r>
      <w:r w:rsidR="00920646">
        <w:rPr>
          <w:bCs/>
          <w:sz w:val="28"/>
          <w:szCs w:val="28"/>
        </w:rPr>
        <w:t>»</w:t>
      </w:r>
      <w:r w:rsidRPr="00A5789A">
        <w:rPr>
          <w:bCs/>
          <w:sz w:val="28"/>
          <w:szCs w:val="28"/>
        </w:rPr>
        <w:t xml:space="preserve"> в соответствие с учебным планом –</w:t>
      </w:r>
      <w:r w:rsidR="00F21C8D">
        <w:rPr>
          <w:bCs/>
          <w:sz w:val="28"/>
          <w:szCs w:val="28"/>
        </w:rPr>
        <w:t xml:space="preserve"> д</w:t>
      </w:r>
      <w:r w:rsidR="00F21C8D" w:rsidRPr="00F21C8D">
        <w:rPr>
          <w:bCs/>
          <w:sz w:val="28"/>
          <w:szCs w:val="28"/>
        </w:rPr>
        <w:t>омашнее творческое задание</w:t>
      </w:r>
      <w:r w:rsidR="00F21C8D">
        <w:rPr>
          <w:bCs/>
          <w:sz w:val="28"/>
          <w:szCs w:val="28"/>
        </w:rPr>
        <w:t xml:space="preserve">. </w:t>
      </w:r>
      <w:r w:rsidR="00F21C8D" w:rsidRPr="00F21C8D">
        <w:rPr>
          <w:bCs/>
          <w:sz w:val="28"/>
          <w:szCs w:val="28"/>
        </w:rPr>
        <w:t>Вид промежуточной аттестации</w:t>
      </w:r>
      <w:r w:rsidR="00F21C8D">
        <w:rPr>
          <w:bCs/>
          <w:sz w:val="28"/>
          <w:szCs w:val="28"/>
        </w:rPr>
        <w:t xml:space="preserve"> – </w:t>
      </w:r>
      <w:r w:rsidR="008006A2">
        <w:rPr>
          <w:bCs/>
          <w:sz w:val="28"/>
          <w:szCs w:val="28"/>
        </w:rPr>
        <w:t>экзамен</w:t>
      </w:r>
      <w:r w:rsidR="00F21C8D">
        <w:rPr>
          <w:bCs/>
          <w:sz w:val="28"/>
          <w:szCs w:val="28"/>
        </w:rPr>
        <w:t>.</w:t>
      </w:r>
    </w:p>
    <w:p w14:paraId="73394E00" w14:textId="56876F74" w:rsidR="008D39F4" w:rsidRPr="008006A2" w:rsidRDefault="00C8232C" w:rsidP="008006A2">
      <w:pPr>
        <w:widowControl w:val="0"/>
        <w:autoSpaceDE w:val="0"/>
        <w:autoSpaceDN w:val="0"/>
        <w:adjustRightInd w:val="0"/>
        <w:spacing w:line="360" w:lineRule="auto"/>
        <w:contextualSpacing/>
        <w:jc w:val="center"/>
        <w:rPr>
          <w:b/>
          <w:bCs/>
          <w:sz w:val="28"/>
          <w:szCs w:val="28"/>
        </w:rPr>
      </w:pPr>
      <w:bookmarkStart w:id="16" w:name="_Toc27585862"/>
      <w:r w:rsidRPr="008006A2">
        <w:rPr>
          <w:b/>
          <w:bCs/>
          <w:sz w:val="28"/>
          <w:szCs w:val="28"/>
        </w:rPr>
        <w:t xml:space="preserve">Задания для </w:t>
      </w:r>
      <w:r w:rsidR="00F21C8D" w:rsidRPr="008006A2">
        <w:rPr>
          <w:b/>
          <w:bCs/>
          <w:sz w:val="28"/>
          <w:szCs w:val="28"/>
        </w:rPr>
        <w:t>домашнего творческого задания</w:t>
      </w:r>
    </w:p>
    <w:p w14:paraId="78724D0F" w14:textId="5E2F3ECB" w:rsidR="004920C9" w:rsidRPr="008006A2" w:rsidRDefault="00F21C8D" w:rsidP="008006A2">
      <w:pPr>
        <w:widowControl w:val="0"/>
        <w:spacing w:line="360" w:lineRule="auto"/>
        <w:ind w:firstLine="709"/>
        <w:jc w:val="both"/>
        <w:rPr>
          <w:bCs/>
          <w:sz w:val="28"/>
          <w:szCs w:val="28"/>
        </w:rPr>
      </w:pPr>
      <w:r w:rsidRPr="008006A2">
        <w:rPr>
          <w:bCs/>
          <w:sz w:val="28"/>
          <w:szCs w:val="28"/>
        </w:rPr>
        <w:t xml:space="preserve">Домашнее творческое задание </w:t>
      </w:r>
      <w:r w:rsidR="004920C9" w:rsidRPr="008006A2">
        <w:rPr>
          <w:bCs/>
          <w:sz w:val="28"/>
          <w:szCs w:val="28"/>
        </w:rPr>
        <w:t>выполняется индивидуально путем решения кейсов по каждой теме курса</w:t>
      </w:r>
      <w:r w:rsidR="00D06315" w:rsidRPr="008006A2">
        <w:rPr>
          <w:bCs/>
          <w:sz w:val="28"/>
          <w:szCs w:val="28"/>
        </w:rPr>
        <w:t xml:space="preserve"> и формирования единого сквозного задания по курсу в целом. </w:t>
      </w:r>
      <w:proofErr w:type="spellStart"/>
      <w:r w:rsidR="00D06315" w:rsidRPr="008006A2">
        <w:rPr>
          <w:bCs/>
          <w:sz w:val="28"/>
          <w:szCs w:val="28"/>
        </w:rPr>
        <w:t>Кадый</w:t>
      </w:r>
      <w:proofErr w:type="spellEnd"/>
      <w:r w:rsidR="00D06315" w:rsidRPr="008006A2">
        <w:rPr>
          <w:bCs/>
          <w:sz w:val="28"/>
          <w:szCs w:val="28"/>
        </w:rPr>
        <w:t xml:space="preserve"> обучающийся выбирает собственный объект исследования (компания, орган власти, учреждение, субъект малого или среднего бизнеса). Для выбранного объекта выполняются задания:</w:t>
      </w:r>
    </w:p>
    <w:p w14:paraId="54032A6A" w14:textId="5462271B" w:rsidR="00D06315" w:rsidRPr="008006A2" w:rsidRDefault="00D06315" w:rsidP="008006A2">
      <w:pPr>
        <w:widowControl w:val="0"/>
        <w:spacing w:line="360" w:lineRule="auto"/>
        <w:ind w:firstLine="709"/>
        <w:jc w:val="both"/>
        <w:rPr>
          <w:bCs/>
          <w:sz w:val="28"/>
          <w:szCs w:val="28"/>
        </w:rPr>
      </w:pPr>
      <w:r w:rsidRPr="008006A2">
        <w:rPr>
          <w:bCs/>
          <w:sz w:val="28"/>
          <w:szCs w:val="28"/>
        </w:rPr>
        <w:t xml:space="preserve">Задание 1. Кадровая диспозиция </w:t>
      </w:r>
      <w:r w:rsidR="00EA5B95" w:rsidRPr="008006A2">
        <w:rPr>
          <w:bCs/>
          <w:sz w:val="28"/>
          <w:szCs w:val="28"/>
        </w:rPr>
        <w:t xml:space="preserve">организации </w:t>
      </w:r>
      <w:r w:rsidRPr="008006A2">
        <w:rPr>
          <w:bCs/>
          <w:sz w:val="28"/>
          <w:szCs w:val="28"/>
        </w:rPr>
        <w:t xml:space="preserve">и </w:t>
      </w:r>
      <w:r w:rsidR="00EA5B95" w:rsidRPr="008006A2">
        <w:rPr>
          <w:bCs/>
          <w:sz w:val="28"/>
          <w:szCs w:val="28"/>
        </w:rPr>
        <w:t>приоритеты компетенций в зависимости от сферы деятельности</w:t>
      </w:r>
      <w:r w:rsidRPr="008006A2">
        <w:rPr>
          <w:bCs/>
          <w:sz w:val="28"/>
          <w:szCs w:val="28"/>
        </w:rPr>
        <w:t>.</w:t>
      </w:r>
    </w:p>
    <w:p w14:paraId="187F08FD" w14:textId="6B7E2482" w:rsidR="00D06315" w:rsidRPr="008006A2" w:rsidRDefault="00D06315" w:rsidP="008006A2">
      <w:pPr>
        <w:widowControl w:val="0"/>
        <w:spacing w:line="360" w:lineRule="auto"/>
        <w:ind w:firstLine="709"/>
        <w:jc w:val="both"/>
        <w:rPr>
          <w:bCs/>
          <w:sz w:val="28"/>
          <w:szCs w:val="28"/>
        </w:rPr>
      </w:pPr>
      <w:r w:rsidRPr="008006A2">
        <w:rPr>
          <w:bCs/>
          <w:sz w:val="28"/>
          <w:szCs w:val="28"/>
        </w:rPr>
        <w:t xml:space="preserve">Задание 2. Анализ внешней среды деятельности </w:t>
      </w:r>
      <w:r w:rsidR="00EA5B95" w:rsidRPr="008006A2">
        <w:rPr>
          <w:bCs/>
          <w:sz w:val="28"/>
          <w:szCs w:val="28"/>
        </w:rPr>
        <w:t xml:space="preserve">организации </w:t>
      </w:r>
      <w:r w:rsidRPr="008006A2">
        <w:rPr>
          <w:bCs/>
          <w:sz w:val="28"/>
          <w:szCs w:val="28"/>
        </w:rPr>
        <w:t xml:space="preserve">для выявления </w:t>
      </w:r>
      <w:r w:rsidR="00EA5B95" w:rsidRPr="008006A2">
        <w:rPr>
          <w:bCs/>
          <w:sz w:val="28"/>
          <w:szCs w:val="28"/>
        </w:rPr>
        <w:t>требований рынка труда к компетентностным моделям по ключевым группам должностей</w:t>
      </w:r>
      <w:r w:rsidRPr="008006A2">
        <w:rPr>
          <w:bCs/>
          <w:sz w:val="28"/>
          <w:szCs w:val="28"/>
        </w:rPr>
        <w:t>.</w:t>
      </w:r>
    </w:p>
    <w:p w14:paraId="5C889BA3" w14:textId="1B8C9B57" w:rsidR="004920C9" w:rsidRPr="008006A2" w:rsidRDefault="00D06315" w:rsidP="008006A2">
      <w:pPr>
        <w:widowControl w:val="0"/>
        <w:spacing w:line="360" w:lineRule="auto"/>
        <w:ind w:firstLine="709"/>
        <w:jc w:val="both"/>
        <w:rPr>
          <w:bCs/>
          <w:sz w:val="28"/>
          <w:szCs w:val="28"/>
        </w:rPr>
      </w:pPr>
      <w:r w:rsidRPr="008006A2">
        <w:rPr>
          <w:bCs/>
          <w:sz w:val="28"/>
          <w:szCs w:val="28"/>
        </w:rPr>
        <w:t xml:space="preserve">Задание 3. Анализ внутренней среды </w:t>
      </w:r>
      <w:r w:rsidR="00EA5B95" w:rsidRPr="008006A2">
        <w:rPr>
          <w:bCs/>
          <w:sz w:val="28"/>
          <w:szCs w:val="28"/>
        </w:rPr>
        <w:t xml:space="preserve">организации </w:t>
      </w:r>
      <w:r w:rsidRPr="008006A2">
        <w:rPr>
          <w:bCs/>
          <w:sz w:val="28"/>
          <w:szCs w:val="28"/>
        </w:rPr>
        <w:t xml:space="preserve">для </w:t>
      </w:r>
      <w:r w:rsidR="00EA5B95" w:rsidRPr="008006A2">
        <w:rPr>
          <w:bCs/>
          <w:sz w:val="28"/>
          <w:szCs w:val="28"/>
        </w:rPr>
        <w:t>построения текущей модели компетенций и кластеров компетенций</w:t>
      </w:r>
      <w:r w:rsidRPr="008006A2">
        <w:rPr>
          <w:bCs/>
          <w:sz w:val="28"/>
          <w:szCs w:val="28"/>
        </w:rPr>
        <w:t>.</w:t>
      </w:r>
    </w:p>
    <w:p w14:paraId="7FC7B239" w14:textId="01CD86ED" w:rsidR="004920C9" w:rsidRPr="008006A2" w:rsidRDefault="00D06315" w:rsidP="008006A2">
      <w:pPr>
        <w:widowControl w:val="0"/>
        <w:spacing w:line="360" w:lineRule="auto"/>
        <w:ind w:firstLine="709"/>
        <w:jc w:val="both"/>
        <w:rPr>
          <w:bCs/>
          <w:sz w:val="28"/>
          <w:szCs w:val="28"/>
        </w:rPr>
      </w:pPr>
      <w:r w:rsidRPr="008006A2">
        <w:rPr>
          <w:bCs/>
          <w:sz w:val="28"/>
          <w:szCs w:val="28"/>
        </w:rPr>
        <w:t xml:space="preserve">Задание 4. Выбор </w:t>
      </w:r>
      <w:r w:rsidR="00EA5B95" w:rsidRPr="008006A2">
        <w:rPr>
          <w:bCs/>
          <w:sz w:val="28"/>
          <w:szCs w:val="28"/>
        </w:rPr>
        <w:t xml:space="preserve">приоритетных направлений внедрения </w:t>
      </w:r>
      <w:r w:rsidR="00EA5B95" w:rsidRPr="008006A2">
        <w:rPr>
          <w:bCs/>
          <w:sz w:val="28"/>
          <w:szCs w:val="28"/>
        </w:rPr>
        <w:lastRenderedPageBreak/>
        <w:t>компетентностного подхода в зависимости от условий деятельности и требований рынка труда</w:t>
      </w:r>
      <w:r w:rsidRPr="008006A2">
        <w:rPr>
          <w:bCs/>
          <w:sz w:val="28"/>
          <w:szCs w:val="28"/>
        </w:rPr>
        <w:t>.</w:t>
      </w:r>
    </w:p>
    <w:p w14:paraId="2B0D3822" w14:textId="3F563007" w:rsidR="004920C9" w:rsidRPr="008006A2" w:rsidRDefault="00D06315" w:rsidP="008006A2">
      <w:pPr>
        <w:widowControl w:val="0"/>
        <w:spacing w:line="360" w:lineRule="auto"/>
        <w:ind w:firstLine="709"/>
        <w:jc w:val="both"/>
        <w:rPr>
          <w:bCs/>
          <w:sz w:val="28"/>
          <w:szCs w:val="28"/>
        </w:rPr>
      </w:pPr>
      <w:r w:rsidRPr="008006A2">
        <w:rPr>
          <w:bCs/>
          <w:sz w:val="28"/>
          <w:szCs w:val="28"/>
        </w:rPr>
        <w:t xml:space="preserve">Задание 5. Построение </w:t>
      </w:r>
      <w:r w:rsidR="00EA5B95" w:rsidRPr="008006A2">
        <w:rPr>
          <w:bCs/>
          <w:sz w:val="28"/>
          <w:szCs w:val="28"/>
        </w:rPr>
        <w:t>типовых компетентностных моделей по группам должностей в организации</w:t>
      </w:r>
      <w:r w:rsidRPr="008006A2">
        <w:rPr>
          <w:bCs/>
          <w:sz w:val="28"/>
          <w:szCs w:val="28"/>
        </w:rPr>
        <w:t>.</w:t>
      </w:r>
    </w:p>
    <w:p w14:paraId="352F3AE8" w14:textId="7642EABD" w:rsidR="004920C9" w:rsidRPr="008006A2" w:rsidRDefault="00D06315" w:rsidP="008006A2">
      <w:pPr>
        <w:widowControl w:val="0"/>
        <w:spacing w:line="360" w:lineRule="auto"/>
        <w:ind w:firstLine="709"/>
        <w:jc w:val="both"/>
        <w:rPr>
          <w:bCs/>
          <w:sz w:val="28"/>
          <w:szCs w:val="28"/>
        </w:rPr>
      </w:pPr>
      <w:r w:rsidRPr="008006A2">
        <w:rPr>
          <w:bCs/>
          <w:sz w:val="28"/>
          <w:szCs w:val="28"/>
        </w:rPr>
        <w:t xml:space="preserve">Задание 6. Анализ </w:t>
      </w:r>
      <w:r w:rsidR="00EA5B95" w:rsidRPr="008006A2">
        <w:rPr>
          <w:bCs/>
          <w:sz w:val="28"/>
          <w:szCs w:val="28"/>
        </w:rPr>
        <w:t xml:space="preserve">уровня компетенций сотрудников для определения индивидуальных </w:t>
      </w:r>
      <w:proofErr w:type="spellStart"/>
      <w:r w:rsidR="00EA5B95" w:rsidRPr="008006A2">
        <w:rPr>
          <w:bCs/>
          <w:sz w:val="28"/>
          <w:szCs w:val="28"/>
        </w:rPr>
        <w:t>тракеторий</w:t>
      </w:r>
      <w:proofErr w:type="spellEnd"/>
      <w:r w:rsidR="00EA5B95" w:rsidRPr="008006A2">
        <w:rPr>
          <w:bCs/>
          <w:sz w:val="28"/>
          <w:szCs w:val="28"/>
        </w:rPr>
        <w:t xml:space="preserve"> повышения уровня </w:t>
      </w:r>
      <w:proofErr w:type="spellStart"/>
      <w:r w:rsidR="00EA5B95" w:rsidRPr="008006A2">
        <w:rPr>
          <w:bCs/>
          <w:sz w:val="28"/>
          <w:szCs w:val="28"/>
        </w:rPr>
        <w:t>комететности</w:t>
      </w:r>
      <w:proofErr w:type="spellEnd"/>
      <w:r w:rsidRPr="008006A2">
        <w:rPr>
          <w:bCs/>
          <w:sz w:val="28"/>
          <w:szCs w:val="28"/>
        </w:rPr>
        <w:t>.</w:t>
      </w:r>
    </w:p>
    <w:p w14:paraId="712E98A6" w14:textId="5588ED27" w:rsidR="00C8232C" w:rsidRPr="008006A2" w:rsidRDefault="00D06315" w:rsidP="008006A2">
      <w:pPr>
        <w:widowControl w:val="0"/>
        <w:spacing w:line="360" w:lineRule="auto"/>
        <w:ind w:firstLine="709"/>
        <w:jc w:val="both"/>
        <w:rPr>
          <w:b/>
          <w:bCs/>
          <w:sz w:val="28"/>
          <w:szCs w:val="28"/>
        </w:rPr>
      </w:pPr>
      <w:r w:rsidRPr="008006A2">
        <w:rPr>
          <w:bCs/>
          <w:sz w:val="28"/>
          <w:szCs w:val="28"/>
        </w:rPr>
        <w:t>Задание 7. Разработка рекомендаций по использованию с</w:t>
      </w:r>
      <w:r w:rsidR="004920C9" w:rsidRPr="008006A2">
        <w:rPr>
          <w:bCs/>
          <w:sz w:val="28"/>
          <w:szCs w:val="28"/>
        </w:rPr>
        <w:t>овременны</w:t>
      </w:r>
      <w:r w:rsidRPr="008006A2">
        <w:rPr>
          <w:bCs/>
          <w:sz w:val="28"/>
          <w:szCs w:val="28"/>
        </w:rPr>
        <w:t xml:space="preserve">х </w:t>
      </w:r>
      <w:r w:rsidR="004920C9" w:rsidRPr="008006A2">
        <w:rPr>
          <w:bCs/>
          <w:sz w:val="28"/>
          <w:szCs w:val="28"/>
        </w:rPr>
        <w:t>технологи</w:t>
      </w:r>
      <w:r w:rsidRPr="008006A2">
        <w:rPr>
          <w:bCs/>
          <w:sz w:val="28"/>
          <w:szCs w:val="28"/>
        </w:rPr>
        <w:t>й</w:t>
      </w:r>
      <w:r w:rsidR="004920C9" w:rsidRPr="008006A2">
        <w:rPr>
          <w:bCs/>
          <w:sz w:val="28"/>
          <w:szCs w:val="28"/>
        </w:rPr>
        <w:t xml:space="preserve"> </w:t>
      </w:r>
      <w:r w:rsidR="00EA5B95" w:rsidRPr="008006A2">
        <w:rPr>
          <w:bCs/>
          <w:sz w:val="28"/>
          <w:szCs w:val="28"/>
        </w:rPr>
        <w:t>обучения и развития для обеспечения высокого уровня компетентности в организации</w:t>
      </w:r>
      <w:r w:rsidRPr="008006A2">
        <w:rPr>
          <w:bCs/>
          <w:sz w:val="28"/>
          <w:szCs w:val="28"/>
        </w:rPr>
        <w:t>.</w:t>
      </w:r>
    </w:p>
    <w:p w14:paraId="23A30D45" w14:textId="3351A544" w:rsidR="00C8232C" w:rsidRPr="008006A2" w:rsidRDefault="008006A2" w:rsidP="008006A2">
      <w:pPr>
        <w:widowControl w:val="0"/>
        <w:autoSpaceDE w:val="0"/>
        <w:autoSpaceDN w:val="0"/>
        <w:adjustRightInd w:val="0"/>
        <w:spacing w:line="360" w:lineRule="auto"/>
        <w:contextualSpacing/>
        <w:jc w:val="center"/>
        <w:rPr>
          <w:b/>
          <w:bCs/>
          <w:sz w:val="28"/>
          <w:szCs w:val="28"/>
        </w:rPr>
      </w:pPr>
      <w:r>
        <w:rPr>
          <w:b/>
          <w:bCs/>
          <w:sz w:val="28"/>
          <w:szCs w:val="28"/>
        </w:rPr>
        <w:t>Задания</w:t>
      </w:r>
      <w:r w:rsidR="00C8232C" w:rsidRPr="008006A2">
        <w:rPr>
          <w:b/>
          <w:bCs/>
          <w:sz w:val="28"/>
          <w:szCs w:val="28"/>
        </w:rPr>
        <w:t xml:space="preserve"> для текущего контроля</w:t>
      </w:r>
    </w:p>
    <w:p w14:paraId="6FB99936" w14:textId="5E3E02A9" w:rsidR="00DF25BA" w:rsidRPr="008006A2" w:rsidRDefault="00D06315" w:rsidP="008006A2">
      <w:pPr>
        <w:widowControl w:val="0"/>
        <w:spacing w:line="360" w:lineRule="auto"/>
        <w:ind w:firstLine="709"/>
        <w:jc w:val="both"/>
        <w:rPr>
          <w:bCs/>
          <w:sz w:val="28"/>
          <w:szCs w:val="28"/>
        </w:rPr>
      </w:pPr>
      <w:r w:rsidRPr="008006A2">
        <w:rPr>
          <w:bCs/>
          <w:sz w:val="28"/>
          <w:szCs w:val="28"/>
        </w:rPr>
        <w:t>1. Дайте характеристику кадровой диспозиции</w:t>
      </w:r>
      <w:r w:rsidR="00DF25BA" w:rsidRPr="008006A2">
        <w:rPr>
          <w:bCs/>
          <w:sz w:val="28"/>
          <w:szCs w:val="28"/>
        </w:rPr>
        <w:t xml:space="preserve"> выбранно</w:t>
      </w:r>
      <w:r w:rsidR="00EA5B95" w:rsidRPr="008006A2">
        <w:rPr>
          <w:bCs/>
          <w:sz w:val="28"/>
          <w:szCs w:val="28"/>
        </w:rPr>
        <w:t>й организации</w:t>
      </w:r>
      <w:r w:rsidR="00DF25BA" w:rsidRPr="008006A2">
        <w:rPr>
          <w:bCs/>
          <w:sz w:val="28"/>
          <w:szCs w:val="28"/>
        </w:rPr>
        <w:t>.</w:t>
      </w:r>
    </w:p>
    <w:p w14:paraId="3E37B19E" w14:textId="0BF8E8E3" w:rsidR="00D06315" w:rsidRPr="008006A2" w:rsidRDefault="00DF25BA" w:rsidP="008006A2">
      <w:pPr>
        <w:widowControl w:val="0"/>
        <w:spacing w:line="360" w:lineRule="auto"/>
        <w:ind w:firstLine="709"/>
        <w:jc w:val="both"/>
        <w:rPr>
          <w:bCs/>
          <w:sz w:val="28"/>
          <w:szCs w:val="28"/>
        </w:rPr>
      </w:pPr>
      <w:r w:rsidRPr="008006A2">
        <w:rPr>
          <w:bCs/>
          <w:sz w:val="28"/>
          <w:szCs w:val="28"/>
        </w:rPr>
        <w:t xml:space="preserve">2. Опишите результаты </w:t>
      </w:r>
      <w:r w:rsidR="00D06315" w:rsidRPr="008006A2">
        <w:rPr>
          <w:bCs/>
          <w:sz w:val="28"/>
          <w:szCs w:val="28"/>
        </w:rPr>
        <w:t>диагностик</w:t>
      </w:r>
      <w:r w:rsidRPr="008006A2">
        <w:rPr>
          <w:bCs/>
          <w:sz w:val="28"/>
          <w:szCs w:val="28"/>
        </w:rPr>
        <w:t>и</w:t>
      </w:r>
      <w:r w:rsidR="00D06315" w:rsidRPr="008006A2">
        <w:rPr>
          <w:bCs/>
          <w:sz w:val="28"/>
          <w:szCs w:val="28"/>
        </w:rPr>
        <w:t xml:space="preserve"> </w:t>
      </w:r>
      <w:r w:rsidR="00EA5B95" w:rsidRPr="008006A2">
        <w:rPr>
          <w:bCs/>
          <w:sz w:val="28"/>
          <w:szCs w:val="28"/>
        </w:rPr>
        <w:t>уровня компетенций в организации</w:t>
      </w:r>
      <w:r w:rsidR="00D06315" w:rsidRPr="008006A2">
        <w:rPr>
          <w:bCs/>
          <w:sz w:val="28"/>
          <w:szCs w:val="28"/>
        </w:rPr>
        <w:t>.</w:t>
      </w:r>
    </w:p>
    <w:p w14:paraId="79A5BDC1" w14:textId="670AF79F" w:rsidR="00D06315" w:rsidRPr="008006A2" w:rsidRDefault="00DF25BA" w:rsidP="008006A2">
      <w:pPr>
        <w:widowControl w:val="0"/>
        <w:spacing w:line="360" w:lineRule="auto"/>
        <w:ind w:firstLine="709"/>
        <w:jc w:val="both"/>
        <w:rPr>
          <w:bCs/>
          <w:sz w:val="28"/>
          <w:szCs w:val="28"/>
        </w:rPr>
      </w:pPr>
      <w:r w:rsidRPr="008006A2">
        <w:rPr>
          <w:bCs/>
          <w:sz w:val="28"/>
          <w:szCs w:val="28"/>
        </w:rPr>
        <w:t>3. Опишите результаты а</w:t>
      </w:r>
      <w:r w:rsidR="00D06315" w:rsidRPr="008006A2">
        <w:rPr>
          <w:bCs/>
          <w:sz w:val="28"/>
          <w:szCs w:val="28"/>
        </w:rPr>
        <w:t>нализ</w:t>
      </w:r>
      <w:r w:rsidRPr="008006A2">
        <w:rPr>
          <w:bCs/>
          <w:sz w:val="28"/>
          <w:szCs w:val="28"/>
        </w:rPr>
        <w:t>а</w:t>
      </w:r>
      <w:r w:rsidR="00D06315" w:rsidRPr="008006A2">
        <w:rPr>
          <w:bCs/>
          <w:sz w:val="28"/>
          <w:szCs w:val="28"/>
        </w:rPr>
        <w:t xml:space="preserve"> внешней среды деятельности объекта для выявления </w:t>
      </w:r>
      <w:r w:rsidR="00EA5B95" w:rsidRPr="008006A2">
        <w:rPr>
          <w:bCs/>
          <w:sz w:val="28"/>
          <w:szCs w:val="28"/>
        </w:rPr>
        <w:t>требований рынка труда к уровню и профилю компетенций по группе должностей</w:t>
      </w:r>
      <w:r w:rsidR="00D06315" w:rsidRPr="008006A2">
        <w:rPr>
          <w:bCs/>
          <w:sz w:val="28"/>
          <w:szCs w:val="28"/>
        </w:rPr>
        <w:t>.</w:t>
      </w:r>
    </w:p>
    <w:p w14:paraId="666DA0A1" w14:textId="2ACA8094" w:rsidR="00D06315" w:rsidRPr="008006A2" w:rsidRDefault="00DF25BA" w:rsidP="008006A2">
      <w:pPr>
        <w:widowControl w:val="0"/>
        <w:spacing w:line="360" w:lineRule="auto"/>
        <w:ind w:firstLine="709"/>
        <w:jc w:val="both"/>
        <w:rPr>
          <w:bCs/>
          <w:sz w:val="28"/>
          <w:szCs w:val="28"/>
        </w:rPr>
      </w:pPr>
      <w:r w:rsidRPr="008006A2">
        <w:rPr>
          <w:bCs/>
          <w:sz w:val="28"/>
          <w:szCs w:val="28"/>
        </w:rPr>
        <w:t>4. Опишите результаты а</w:t>
      </w:r>
      <w:r w:rsidR="00D06315" w:rsidRPr="008006A2">
        <w:rPr>
          <w:bCs/>
          <w:sz w:val="28"/>
          <w:szCs w:val="28"/>
        </w:rPr>
        <w:t>нализ</w:t>
      </w:r>
      <w:r w:rsidRPr="008006A2">
        <w:rPr>
          <w:bCs/>
          <w:sz w:val="28"/>
          <w:szCs w:val="28"/>
        </w:rPr>
        <w:t>а</w:t>
      </w:r>
      <w:r w:rsidR="00D06315" w:rsidRPr="008006A2">
        <w:rPr>
          <w:bCs/>
          <w:sz w:val="28"/>
          <w:szCs w:val="28"/>
        </w:rPr>
        <w:t xml:space="preserve"> внутренней среды </w:t>
      </w:r>
      <w:r w:rsidR="00EA5B95" w:rsidRPr="008006A2">
        <w:rPr>
          <w:bCs/>
          <w:sz w:val="28"/>
          <w:szCs w:val="28"/>
        </w:rPr>
        <w:t xml:space="preserve">организации </w:t>
      </w:r>
      <w:r w:rsidR="00D06315" w:rsidRPr="008006A2">
        <w:rPr>
          <w:bCs/>
          <w:sz w:val="28"/>
          <w:szCs w:val="28"/>
        </w:rPr>
        <w:t xml:space="preserve">для конкретизации </w:t>
      </w:r>
      <w:r w:rsidR="00EA5B95" w:rsidRPr="008006A2">
        <w:rPr>
          <w:bCs/>
          <w:sz w:val="28"/>
          <w:szCs w:val="28"/>
        </w:rPr>
        <w:t xml:space="preserve">сильных и слабых </w:t>
      </w:r>
      <w:proofErr w:type="spellStart"/>
      <w:r w:rsidR="00EA5B95" w:rsidRPr="008006A2">
        <w:rPr>
          <w:bCs/>
          <w:sz w:val="28"/>
          <w:szCs w:val="28"/>
        </w:rPr>
        <w:t>строн</w:t>
      </w:r>
      <w:proofErr w:type="spellEnd"/>
      <w:r w:rsidR="00EA5B95" w:rsidRPr="008006A2">
        <w:rPr>
          <w:bCs/>
          <w:sz w:val="28"/>
          <w:szCs w:val="28"/>
        </w:rPr>
        <w:t xml:space="preserve"> в части наличия базовых компетенций сотрудников</w:t>
      </w:r>
      <w:r w:rsidR="00D06315" w:rsidRPr="008006A2">
        <w:rPr>
          <w:bCs/>
          <w:sz w:val="28"/>
          <w:szCs w:val="28"/>
        </w:rPr>
        <w:t>.</w:t>
      </w:r>
    </w:p>
    <w:p w14:paraId="16B822B9" w14:textId="35B3843C" w:rsidR="00D06315" w:rsidRPr="008006A2" w:rsidRDefault="00DF25BA" w:rsidP="008006A2">
      <w:pPr>
        <w:widowControl w:val="0"/>
        <w:spacing w:line="360" w:lineRule="auto"/>
        <w:ind w:firstLine="709"/>
        <w:jc w:val="both"/>
        <w:rPr>
          <w:bCs/>
          <w:sz w:val="28"/>
          <w:szCs w:val="28"/>
        </w:rPr>
      </w:pPr>
      <w:r w:rsidRPr="008006A2">
        <w:rPr>
          <w:bCs/>
          <w:sz w:val="28"/>
          <w:szCs w:val="28"/>
        </w:rPr>
        <w:t xml:space="preserve">5. Обоснуйте набор </w:t>
      </w:r>
      <w:r w:rsidR="00EA5B95" w:rsidRPr="008006A2">
        <w:rPr>
          <w:bCs/>
          <w:sz w:val="28"/>
          <w:szCs w:val="28"/>
        </w:rPr>
        <w:t xml:space="preserve">вариантов повышения уровня компетенций </w:t>
      </w:r>
      <w:r w:rsidRPr="008006A2">
        <w:rPr>
          <w:bCs/>
          <w:sz w:val="28"/>
          <w:szCs w:val="28"/>
        </w:rPr>
        <w:t xml:space="preserve">по </w:t>
      </w:r>
      <w:r w:rsidR="00EA5B95" w:rsidRPr="008006A2">
        <w:rPr>
          <w:bCs/>
          <w:sz w:val="28"/>
          <w:szCs w:val="28"/>
        </w:rPr>
        <w:t>выбранной группе сотрудников организации</w:t>
      </w:r>
      <w:r w:rsidR="00D06315" w:rsidRPr="008006A2">
        <w:rPr>
          <w:bCs/>
          <w:sz w:val="28"/>
          <w:szCs w:val="28"/>
        </w:rPr>
        <w:t>.</w:t>
      </w:r>
    </w:p>
    <w:p w14:paraId="3118CBB4" w14:textId="42E4BCCD" w:rsidR="00DF25BA" w:rsidRPr="008006A2" w:rsidRDefault="00DF25BA" w:rsidP="008006A2">
      <w:pPr>
        <w:widowControl w:val="0"/>
        <w:spacing w:line="360" w:lineRule="auto"/>
        <w:ind w:firstLine="709"/>
        <w:jc w:val="both"/>
        <w:rPr>
          <w:bCs/>
          <w:sz w:val="28"/>
          <w:szCs w:val="28"/>
        </w:rPr>
      </w:pPr>
      <w:r w:rsidRPr="008006A2">
        <w:rPr>
          <w:bCs/>
          <w:sz w:val="28"/>
          <w:szCs w:val="28"/>
        </w:rPr>
        <w:t xml:space="preserve">6. Покажите на примере результаты выбора методов </w:t>
      </w:r>
      <w:r w:rsidR="00EA5B95" w:rsidRPr="008006A2">
        <w:rPr>
          <w:bCs/>
          <w:sz w:val="28"/>
          <w:szCs w:val="28"/>
        </w:rPr>
        <w:t>повышения уровня компетенций в организации</w:t>
      </w:r>
      <w:r w:rsidRPr="008006A2">
        <w:rPr>
          <w:bCs/>
          <w:sz w:val="28"/>
          <w:szCs w:val="28"/>
        </w:rPr>
        <w:t>.</w:t>
      </w:r>
    </w:p>
    <w:p w14:paraId="1F4B9095" w14:textId="5C2BD77E" w:rsidR="00D06315" w:rsidRPr="008006A2" w:rsidRDefault="00DF25BA" w:rsidP="008006A2">
      <w:pPr>
        <w:widowControl w:val="0"/>
        <w:spacing w:line="360" w:lineRule="auto"/>
        <w:ind w:firstLine="709"/>
        <w:jc w:val="both"/>
        <w:rPr>
          <w:bCs/>
          <w:sz w:val="28"/>
          <w:szCs w:val="28"/>
        </w:rPr>
      </w:pPr>
      <w:r w:rsidRPr="008006A2">
        <w:rPr>
          <w:bCs/>
          <w:sz w:val="28"/>
          <w:szCs w:val="28"/>
        </w:rPr>
        <w:t>7. Опишите проект</w:t>
      </w:r>
      <w:r w:rsidR="00D06315" w:rsidRPr="008006A2">
        <w:rPr>
          <w:bCs/>
          <w:sz w:val="28"/>
          <w:szCs w:val="28"/>
        </w:rPr>
        <w:t xml:space="preserve"> </w:t>
      </w:r>
      <w:r w:rsidR="00EA5B95" w:rsidRPr="008006A2">
        <w:rPr>
          <w:bCs/>
          <w:sz w:val="28"/>
          <w:szCs w:val="28"/>
        </w:rPr>
        <w:t>компетентностной модели для выбранных должностей организации</w:t>
      </w:r>
      <w:r w:rsidR="00D06315" w:rsidRPr="008006A2">
        <w:rPr>
          <w:bCs/>
          <w:sz w:val="28"/>
          <w:szCs w:val="28"/>
        </w:rPr>
        <w:t>.</w:t>
      </w:r>
    </w:p>
    <w:p w14:paraId="30F675F4" w14:textId="18F6E081" w:rsidR="00DF25BA" w:rsidRPr="008006A2" w:rsidRDefault="00DF25BA" w:rsidP="008006A2">
      <w:pPr>
        <w:widowControl w:val="0"/>
        <w:spacing w:line="360" w:lineRule="auto"/>
        <w:ind w:firstLine="709"/>
        <w:jc w:val="both"/>
        <w:rPr>
          <w:bCs/>
          <w:sz w:val="28"/>
          <w:szCs w:val="28"/>
        </w:rPr>
      </w:pPr>
      <w:r w:rsidRPr="008006A2">
        <w:rPr>
          <w:bCs/>
          <w:sz w:val="28"/>
          <w:szCs w:val="28"/>
        </w:rPr>
        <w:t xml:space="preserve">8. Составьте перечень ресурсов для использования технологических процедур </w:t>
      </w:r>
      <w:r w:rsidR="00EA5B95" w:rsidRPr="008006A2">
        <w:rPr>
          <w:bCs/>
          <w:sz w:val="28"/>
          <w:szCs w:val="28"/>
        </w:rPr>
        <w:t>повышения уровня компетентности сотрудников организации</w:t>
      </w:r>
      <w:r w:rsidRPr="008006A2">
        <w:rPr>
          <w:bCs/>
          <w:sz w:val="28"/>
          <w:szCs w:val="28"/>
        </w:rPr>
        <w:t>.</w:t>
      </w:r>
    </w:p>
    <w:p w14:paraId="7A17D29A" w14:textId="520F85A3" w:rsidR="00D06315" w:rsidRPr="008006A2" w:rsidRDefault="00DF25BA" w:rsidP="008006A2">
      <w:pPr>
        <w:widowControl w:val="0"/>
        <w:spacing w:line="360" w:lineRule="auto"/>
        <w:ind w:firstLine="709"/>
        <w:jc w:val="both"/>
        <w:rPr>
          <w:bCs/>
          <w:sz w:val="28"/>
          <w:szCs w:val="28"/>
        </w:rPr>
      </w:pPr>
      <w:r w:rsidRPr="008006A2">
        <w:rPr>
          <w:bCs/>
          <w:sz w:val="28"/>
          <w:szCs w:val="28"/>
        </w:rPr>
        <w:t xml:space="preserve">9. Обоснуйте окончательную систему </w:t>
      </w:r>
      <w:r w:rsidR="00EA5B95" w:rsidRPr="008006A2">
        <w:rPr>
          <w:bCs/>
          <w:sz w:val="28"/>
          <w:szCs w:val="28"/>
        </w:rPr>
        <w:t>обучения и развития персонала для повышения общего уровня компетенций организации</w:t>
      </w:r>
      <w:r w:rsidR="00D06315" w:rsidRPr="008006A2">
        <w:rPr>
          <w:bCs/>
          <w:sz w:val="28"/>
          <w:szCs w:val="28"/>
        </w:rPr>
        <w:t>.</w:t>
      </w:r>
    </w:p>
    <w:p w14:paraId="7EF74A4A" w14:textId="388690B6" w:rsidR="00D06315" w:rsidRPr="008006A2" w:rsidRDefault="00DF25BA" w:rsidP="008006A2">
      <w:pPr>
        <w:widowControl w:val="0"/>
        <w:spacing w:line="360" w:lineRule="auto"/>
        <w:ind w:firstLine="709"/>
        <w:jc w:val="both"/>
        <w:rPr>
          <w:bCs/>
          <w:sz w:val="28"/>
          <w:szCs w:val="28"/>
        </w:rPr>
      </w:pPr>
      <w:r w:rsidRPr="008006A2">
        <w:rPr>
          <w:bCs/>
          <w:sz w:val="28"/>
          <w:szCs w:val="28"/>
        </w:rPr>
        <w:t xml:space="preserve">10. Представьте </w:t>
      </w:r>
      <w:r w:rsidR="00D06315" w:rsidRPr="008006A2">
        <w:rPr>
          <w:bCs/>
          <w:sz w:val="28"/>
          <w:szCs w:val="28"/>
        </w:rPr>
        <w:t>рекомендаци</w:t>
      </w:r>
      <w:r w:rsidRPr="008006A2">
        <w:rPr>
          <w:bCs/>
          <w:sz w:val="28"/>
          <w:szCs w:val="28"/>
        </w:rPr>
        <w:t>и</w:t>
      </w:r>
      <w:r w:rsidR="00D06315" w:rsidRPr="008006A2">
        <w:rPr>
          <w:bCs/>
          <w:sz w:val="28"/>
          <w:szCs w:val="28"/>
        </w:rPr>
        <w:t xml:space="preserve"> по использованию современных технологий </w:t>
      </w:r>
      <w:r w:rsidR="00EA5B95" w:rsidRPr="008006A2">
        <w:rPr>
          <w:bCs/>
          <w:sz w:val="28"/>
          <w:szCs w:val="28"/>
        </w:rPr>
        <w:t xml:space="preserve">применения компетентностного подхода </w:t>
      </w:r>
      <w:r w:rsidR="00D06315" w:rsidRPr="008006A2">
        <w:rPr>
          <w:bCs/>
          <w:sz w:val="28"/>
          <w:szCs w:val="28"/>
        </w:rPr>
        <w:t xml:space="preserve">для </w:t>
      </w:r>
      <w:r w:rsidR="00EA5B95" w:rsidRPr="008006A2">
        <w:rPr>
          <w:bCs/>
          <w:sz w:val="28"/>
          <w:szCs w:val="28"/>
        </w:rPr>
        <w:t xml:space="preserve">организации </w:t>
      </w:r>
      <w:r w:rsidRPr="008006A2">
        <w:rPr>
          <w:bCs/>
          <w:sz w:val="28"/>
          <w:szCs w:val="28"/>
        </w:rPr>
        <w:t xml:space="preserve">с </w:t>
      </w:r>
      <w:r w:rsidRPr="008006A2">
        <w:rPr>
          <w:bCs/>
          <w:sz w:val="28"/>
          <w:szCs w:val="28"/>
        </w:rPr>
        <w:lastRenderedPageBreak/>
        <w:t>учетом полученных ранее результатов анализа.</w:t>
      </w:r>
    </w:p>
    <w:p w14:paraId="7C0BA97F" w14:textId="1D6A6F6F" w:rsidR="00C8232C" w:rsidRPr="008006A2" w:rsidRDefault="00C8232C" w:rsidP="008006A2">
      <w:pPr>
        <w:widowControl w:val="0"/>
        <w:autoSpaceDE w:val="0"/>
        <w:autoSpaceDN w:val="0"/>
        <w:adjustRightInd w:val="0"/>
        <w:spacing w:line="360" w:lineRule="auto"/>
        <w:contextualSpacing/>
        <w:jc w:val="center"/>
        <w:rPr>
          <w:b/>
          <w:bCs/>
          <w:sz w:val="28"/>
          <w:szCs w:val="28"/>
        </w:rPr>
      </w:pPr>
      <w:r w:rsidRPr="008006A2">
        <w:rPr>
          <w:b/>
          <w:bCs/>
          <w:sz w:val="28"/>
          <w:szCs w:val="28"/>
        </w:rPr>
        <w:t>Вопросы для текущего контроля</w:t>
      </w:r>
    </w:p>
    <w:p w14:paraId="66727056" w14:textId="47ABE0A4"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1. Внутренние и внешние </w:t>
      </w:r>
      <w:r w:rsidR="00164A88" w:rsidRPr="008006A2">
        <w:rPr>
          <w:sz w:val="28"/>
          <w:szCs w:val="28"/>
        </w:rPr>
        <w:t>факторы модели компетенций</w:t>
      </w:r>
      <w:r w:rsidRPr="008006A2">
        <w:rPr>
          <w:sz w:val="28"/>
          <w:szCs w:val="28"/>
        </w:rPr>
        <w:t>.</w:t>
      </w:r>
    </w:p>
    <w:p w14:paraId="4F4C6F2E" w14:textId="3C31828B"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2. Факторы обеспечения </w:t>
      </w:r>
      <w:r w:rsidR="00164A88" w:rsidRPr="008006A2">
        <w:rPr>
          <w:sz w:val="28"/>
          <w:szCs w:val="28"/>
        </w:rPr>
        <w:t>высокого уровня компетентности персонала организации</w:t>
      </w:r>
      <w:r w:rsidRPr="008006A2">
        <w:rPr>
          <w:sz w:val="28"/>
          <w:szCs w:val="28"/>
        </w:rPr>
        <w:t>.</w:t>
      </w:r>
    </w:p>
    <w:p w14:paraId="42520CAE" w14:textId="7A18D667"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3. Роль </w:t>
      </w:r>
      <w:r w:rsidR="00164A88" w:rsidRPr="008006A2">
        <w:rPr>
          <w:sz w:val="28"/>
          <w:szCs w:val="28"/>
        </w:rPr>
        <w:t xml:space="preserve">кадровой </w:t>
      </w:r>
      <w:r w:rsidRPr="008006A2">
        <w:rPr>
          <w:sz w:val="28"/>
          <w:szCs w:val="28"/>
        </w:rPr>
        <w:t xml:space="preserve">службы </w:t>
      </w:r>
      <w:r w:rsidR="00164A88" w:rsidRPr="008006A2">
        <w:rPr>
          <w:sz w:val="28"/>
          <w:szCs w:val="28"/>
        </w:rPr>
        <w:t xml:space="preserve">для </w:t>
      </w:r>
      <w:proofErr w:type="spellStart"/>
      <w:r w:rsidR="00164A88" w:rsidRPr="008006A2">
        <w:rPr>
          <w:sz w:val="28"/>
          <w:szCs w:val="28"/>
        </w:rPr>
        <w:t>эффектвного</w:t>
      </w:r>
      <w:proofErr w:type="spellEnd"/>
      <w:r w:rsidR="00164A88" w:rsidRPr="008006A2">
        <w:rPr>
          <w:sz w:val="28"/>
          <w:szCs w:val="28"/>
        </w:rPr>
        <w:t xml:space="preserve"> использования компетентностного подхода в кадровом менеджменте организации</w:t>
      </w:r>
      <w:r w:rsidRPr="008006A2">
        <w:rPr>
          <w:sz w:val="28"/>
          <w:szCs w:val="28"/>
        </w:rPr>
        <w:t>.</w:t>
      </w:r>
    </w:p>
    <w:p w14:paraId="60BD484D" w14:textId="1697531D"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4. Объекты </w:t>
      </w:r>
      <w:r w:rsidR="00164A88" w:rsidRPr="008006A2">
        <w:rPr>
          <w:sz w:val="28"/>
          <w:szCs w:val="28"/>
        </w:rPr>
        <w:t>развития компетенций: функции, подразделения, сотрудники</w:t>
      </w:r>
      <w:r w:rsidRPr="008006A2">
        <w:rPr>
          <w:sz w:val="28"/>
          <w:szCs w:val="28"/>
        </w:rPr>
        <w:t>.</w:t>
      </w:r>
    </w:p>
    <w:p w14:paraId="588B8AB0" w14:textId="01E089F7"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5. </w:t>
      </w:r>
      <w:r w:rsidR="00164A88" w:rsidRPr="008006A2">
        <w:rPr>
          <w:sz w:val="28"/>
          <w:szCs w:val="28"/>
        </w:rPr>
        <w:t>Мотивация как социальный рычаг повышения уровня компетенций сотрудников</w:t>
      </w:r>
      <w:r w:rsidRPr="008006A2">
        <w:rPr>
          <w:sz w:val="28"/>
          <w:szCs w:val="28"/>
        </w:rPr>
        <w:t>.</w:t>
      </w:r>
    </w:p>
    <w:p w14:paraId="7C545E2C" w14:textId="46EF198C"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6. </w:t>
      </w:r>
      <w:r w:rsidR="00164A88" w:rsidRPr="008006A2">
        <w:rPr>
          <w:sz w:val="28"/>
          <w:szCs w:val="28"/>
        </w:rPr>
        <w:t>Р</w:t>
      </w:r>
      <w:r w:rsidRPr="008006A2">
        <w:rPr>
          <w:sz w:val="28"/>
          <w:szCs w:val="28"/>
        </w:rPr>
        <w:t xml:space="preserve">иски </w:t>
      </w:r>
      <w:r w:rsidR="00164A88" w:rsidRPr="008006A2">
        <w:rPr>
          <w:sz w:val="28"/>
          <w:szCs w:val="28"/>
        </w:rPr>
        <w:t>внедрения компетентностного подхода в кадровый менеджмент организации</w:t>
      </w:r>
      <w:r w:rsidRPr="008006A2">
        <w:rPr>
          <w:sz w:val="28"/>
          <w:szCs w:val="28"/>
        </w:rPr>
        <w:t>.</w:t>
      </w:r>
    </w:p>
    <w:p w14:paraId="4BADAED3" w14:textId="4B250C10" w:rsidR="004920C9" w:rsidRPr="008006A2" w:rsidRDefault="004920C9" w:rsidP="008006A2">
      <w:pPr>
        <w:shd w:val="clear" w:color="auto" w:fill="FFFFFF"/>
        <w:spacing w:line="360" w:lineRule="auto"/>
        <w:ind w:firstLine="709"/>
        <w:jc w:val="both"/>
        <w:rPr>
          <w:sz w:val="28"/>
          <w:szCs w:val="28"/>
        </w:rPr>
      </w:pPr>
      <w:r w:rsidRPr="008006A2">
        <w:rPr>
          <w:sz w:val="28"/>
          <w:szCs w:val="28"/>
        </w:rPr>
        <w:t>7. Стратегии управления кадр</w:t>
      </w:r>
      <w:r w:rsidR="00164A88" w:rsidRPr="008006A2">
        <w:rPr>
          <w:sz w:val="28"/>
          <w:szCs w:val="28"/>
        </w:rPr>
        <w:t>ами в цифровой экономике</w:t>
      </w:r>
      <w:r w:rsidRPr="008006A2">
        <w:rPr>
          <w:sz w:val="28"/>
          <w:szCs w:val="28"/>
        </w:rPr>
        <w:t>.</w:t>
      </w:r>
    </w:p>
    <w:p w14:paraId="6118C3C5" w14:textId="766C04F6"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8. Классификация методов </w:t>
      </w:r>
      <w:r w:rsidR="00164A88" w:rsidRPr="008006A2">
        <w:rPr>
          <w:sz w:val="28"/>
          <w:szCs w:val="28"/>
        </w:rPr>
        <w:t>обучения и развития персонала</w:t>
      </w:r>
      <w:r w:rsidRPr="008006A2">
        <w:rPr>
          <w:sz w:val="28"/>
          <w:szCs w:val="28"/>
        </w:rPr>
        <w:t>.</w:t>
      </w:r>
    </w:p>
    <w:p w14:paraId="0E1B44B8" w14:textId="4A53D361" w:rsidR="004920C9" w:rsidRPr="008006A2" w:rsidRDefault="004920C9" w:rsidP="008006A2">
      <w:pPr>
        <w:shd w:val="clear" w:color="auto" w:fill="FFFFFF"/>
        <w:spacing w:line="360" w:lineRule="auto"/>
        <w:ind w:firstLine="709"/>
        <w:jc w:val="both"/>
        <w:rPr>
          <w:sz w:val="28"/>
          <w:szCs w:val="28"/>
        </w:rPr>
      </w:pPr>
      <w:r w:rsidRPr="008006A2">
        <w:rPr>
          <w:sz w:val="28"/>
          <w:szCs w:val="28"/>
        </w:rPr>
        <w:t>9. Распределение компетенций в системе управления кадр</w:t>
      </w:r>
      <w:r w:rsidR="00164A88" w:rsidRPr="008006A2">
        <w:rPr>
          <w:sz w:val="28"/>
          <w:szCs w:val="28"/>
        </w:rPr>
        <w:t>ами организации</w:t>
      </w:r>
      <w:r w:rsidRPr="008006A2">
        <w:rPr>
          <w:sz w:val="28"/>
          <w:szCs w:val="28"/>
        </w:rPr>
        <w:t>.</w:t>
      </w:r>
    </w:p>
    <w:p w14:paraId="47280CC0" w14:textId="440F2D3D"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10. Особенности </w:t>
      </w:r>
      <w:r w:rsidR="00164A88" w:rsidRPr="008006A2">
        <w:rPr>
          <w:sz w:val="28"/>
          <w:szCs w:val="28"/>
        </w:rPr>
        <w:t>компетентностного подхода в зависимости от сферы деятельности организации (например, производство, услуги, финансы)</w:t>
      </w:r>
      <w:r w:rsidRPr="008006A2">
        <w:rPr>
          <w:sz w:val="28"/>
          <w:szCs w:val="28"/>
        </w:rPr>
        <w:t>.</w:t>
      </w:r>
    </w:p>
    <w:p w14:paraId="667E0DA5" w14:textId="736F3511"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11. Формы и технологии </w:t>
      </w:r>
      <w:r w:rsidR="00164A88" w:rsidRPr="008006A2">
        <w:rPr>
          <w:sz w:val="28"/>
          <w:szCs w:val="28"/>
        </w:rPr>
        <w:t xml:space="preserve">оценки текущего уровня компетенций персонала </w:t>
      </w:r>
      <w:r w:rsidRPr="008006A2">
        <w:rPr>
          <w:sz w:val="28"/>
          <w:szCs w:val="28"/>
        </w:rPr>
        <w:t>организации.</w:t>
      </w:r>
    </w:p>
    <w:p w14:paraId="0CDE625D" w14:textId="1695737C" w:rsidR="004920C9" w:rsidRPr="008006A2" w:rsidRDefault="004920C9" w:rsidP="008006A2">
      <w:pPr>
        <w:shd w:val="clear" w:color="auto" w:fill="FFFFFF"/>
        <w:spacing w:line="360" w:lineRule="auto"/>
        <w:ind w:firstLine="709"/>
        <w:jc w:val="both"/>
        <w:rPr>
          <w:sz w:val="28"/>
          <w:szCs w:val="28"/>
        </w:rPr>
      </w:pPr>
      <w:r w:rsidRPr="008006A2">
        <w:rPr>
          <w:sz w:val="28"/>
          <w:szCs w:val="28"/>
        </w:rPr>
        <w:t>12. Информационная поддержка кадров</w:t>
      </w:r>
      <w:r w:rsidR="00164A88" w:rsidRPr="008006A2">
        <w:rPr>
          <w:sz w:val="28"/>
          <w:szCs w:val="28"/>
        </w:rPr>
        <w:t>ого менеджмента</w:t>
      </w:r>
      <w:r w:rsidRPr="008006A2">
        <w:rPr>
          <w:sz w:val="28"/>
          <w:szCs w:val="28"/>
        </w:rPr>
        <w:t>.</w:t>
      </w:r>
    </w:p>
    <w:p w14:paraId="4A704115" w14:textId="6C9D9CAE"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13. Правовые основы </w:t>
      </w:r>
      <w:r w:rsidR="00164A88" w:rsidRPr="008006A2">
        <w:rPr>
          <w:sz w:val="28"/>
          <w:szCs w:val="28"/>
        </w:rPr>
        <w:t>использования компетентностного подхода в кадровом менеджменте организации</w:t>
      </w:r>
      <w:r w:rsidRPr="008006A2">
        <w:rPr>
          <w:sz w:val="28"/>
          <w:szCs w:val="28"/>
        </w:rPr>
        <w:t>.</w:t>
      </w:r>
    </w:p>
    <w:p w14:paraId="4F7D9E6A" w14:textId="058F7F08"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14. Управление </w:t>
      </w:r>
      <w:r w:rsidR="00164A88" w:rsidRPr="008006A2">
        <w:rPr>
          <w:sz w:val="28"/>
          <w:szCs w:val="28"/>
        </w:rPr>
        <w:t>компетенциями в масштабах организации</w:t>
      </w:r>
      <w:r w:rsidRPr="008006A2">
        <w:rPr>
          <w:sz w:val="28"/>
          <w:szCs w:val="28"/>
        </w:rPr>
        <w:t>.</w:t>
      </w:r>
    </w:p>
    <w:p w14:paraId="213335E8" w14:textId="7963D3DD" w:rsidR="004920C9" w:rsidRPr="008006A2" w:rsidRDefault="004920C9" w:rsidP="008006A2">
      <w:pPr>
        <w:shd w:val="clear" w:color="auto" w:fill="FFFFFF"/>
        <w:spacing w:line="360" w:lineRule="auto"/>
        <w:ind w:firstLine="709"/>
        <w:jc w:val="both"/>
        <w:rPr>
          <w:sz w:val="28"/>
          <w:szCs w:val="28"/>
        </w:rPr>
      </w:pPr>
      <w:r w:rsidRPr="008006A2">
        <w:rPr>
          <w:sz w:val="28"/>
          <w:szCs w:val="28"/>
        </w:rPr>
        <w:t xml:space="preserve">15. Зависимость </w:t>
      </w:r>
      <w:r w:rsidR="00164A88" w:rsidRPr="008006A2">
        <w:rPr>
          <w:sz w:val="28"/>
          <w:szCs w:val="28"/>
        </w:rPr>
        <w:t xml:space="preserve">уровня компетенций персонала организации </w:t>
      </w:r>
      <w:r w:rsidRPr="008006A2">
        <w:rPr>
          <w:sz w:val="28"/>
          <w:szCs w:val="28"/>
        </w:rPr>
        <w:t xml:space="preserve">от уровня </w:t>
      </w:r>
      <w:r w:rsidR="00164A88" w:rsidRPr="008006A2">
        <w:rPr>
          <w:sz w:val="28"/>
          <w:szCs w:val="28"/>
        </w:rPr>
        <w:t xml:space="preserve">обучения, развития и оценки </w:t>
      </w:r>
      <w:r w:rsidRPr="008006A2">
        <w:rPr>
          <w:sz w:val="28"/>
          <w:szCs w:val="28"/>
        </w:rPr>
        <w:t>сотрудников.</w:t>
      </w:r>
    </w:p>
    <w:p w14:paraId="44A7C040" w14:textId="77777777" w:rsidR="00A5789A" w:rsidRPr="008006A2" w:rsidRDefault="00A5789A" w:rsidP="008006A2">
      <w:pPr>
        <w:widowControl w:val="0"/>
        <w:autoSpaceDE w:val="0"/>
        <w:autoSpaceDN w:val="0"/>
        <w:adjustRightInd w:val="0"/>
        <w:spacing w:line="360" w:lineRule="auto"/>
        <w:contextualSpacing/>
        <w:jc w:val="center"/>
        <w:rPr>
          <w:b/>
          <w:bCs/>
          <w:sz w:val="28"/>
          <w:szCs w:val="28"/>
        </w:rPr>
      </w:pPr>
    </w:p>
    <w:p w14:paraId="72872F37" w14:textId="77777777" w:rsidR="00A5789A" w:rsidRDefault="00A5789A" w:rsidP="00A5789A">
      <w:pPr>
        <w:spacing w:line="360" w:lineRule="auto"/>
        <w:ind w:firstLine="708"/>
        <w:jc w:val="both"/>
        <w:rPr>
          <w:sz w:val="28"/>
          <w:szCs w:val="28"/>
        </w:rPr>
      </w:pPr>
      <w:bookmarkStart w:id="17" w:name="_Hlk82007089"/>
      <w:r w:rsidRPr="00A5789A">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bookmarkEnd w:id="17"/>
    </w:p>
    <w:p w14:paraId="5F80BBBD" w14:textId="77777777" w:rsidR="00FB38B6" w:rsidRPr="00427574" w:rsidRDefault="00FB38B6" w:rsidP="00BE543A">
      <w:pPr>
        <w:pStyle w:val="1"/>
        <w:widowControl w:val="0"/>
        <w:spacing w:before="0" w:line="360" w:lineRule="auto"/>
        <w:jc w:val="center"/>
        <w:rPr>
          <w:rFonts w:ascii="Times New Roman" w:hAnsi="Times New Roman" w:cs="Times New Roman"/>
        </w:rPr>
      </w:pPr>
      <w:bookmarkStart w:id="18" w:name="_Toc130979874"/>
      <w:r>
        <w:rPr>
          <w:rFonts w:ascii="Times New Roman" w:hAnsi="Times New Roman" w:cs="Times New Roman"/>
        </w:rPr>
        <w:t>7. Фонд оценочных средств для проведения промежуточной аттестации обучающихся по дисциплине</w:t>
      </w:r>
      <w:bookmarkEnd w:id="16"/>
      <w:bookmarkEnd w:id="18"/>
    </w:p>
    <w:p w14:paraId="68AF33D9" w14:textId="77777777" w:rsidR="00A5789A" w:rsidRPr="00AC658D" w:rsidRDefault="00A5789A" w:rsidP="00A5789A">
      <w:pPr>
        <w:widowControl w:val="0"/>
        <w:spacing w:line="360" w:lineRule="auto"/>
        <w:ind w:firstLine="709"/>
        <w:jc w:val="both"/>
        <w:rPr>
          <w:sz w:val="28"/>
          <w:szCs w:val="28"/>
        </w:rPr>
      </w:pPr>
      <w:bookmarkStart w:id="19" w:name="_Hlk82007134"/>
      <w:r w:rsidRPr="00A5789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19"/>
    <w:p w14:paraId="24650525" w14:textId="55E18508" w:rsidR="00FB38B6" w:rsidRDefault="00FB38B6" w:rsidP="00F7458F">
      <w:pPr>
        <w:widowControl w:val="0"/>
        <w:spacing w:line="360" w:lineRule="auto"/>
        <w:ind w:firstLine="284"/>
        <w:jc w:val="both"/>
        <w:rPr>
          <w:b/>
          <w:bCs/>
          <w:sz w:val="28"/>
          <w:szCs w:val="28"/>
        </w:rPr>
      </w:pPr>
      <w:r w:rsidRPr="00276C5D">
        <w:rPr>
          <w:b/>
          <w:bCs/>
          <w:sz w:val="28"/>
          <w:szCs w:val="28"/>
        </w:rPr>
        <w:t xml:space="preserve">Типовые контрольные задания или иные материалы, </w:t>
      </w:r>
      <w:r w:rsidR="00A5789A">
        <w:rPr>
          <w:b/>
          <w:bCs/>
          <w:sz w:val="28"/>
          <w:szCs w:val="28"/>
        </w:rPr>
        <w:t>необходимые для оценки</w:t>
      </w:r>
      <w:r w:rsidRPr="00276C5D">
        <w:rPr>
          <w:b/>
          <w:bCs/>
          <w:sz w:val="28"/>
          <w:szCs w:val="28"/>
        </w:rPr>
        <w:t xml:space="preserve"> умений, знаний, характеризующих этапы формирования компетенций в процессе освоения образовательной программы: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3"/>
        <w:gridCol w:w="1960"/>
        <w:gridCol w:w="2658"/>
        <w:gridCol w:w="3003"/>
      </w:tblGrid>
      <w:tr w:rsidR="00A5789A" w:rsidRPr="00A5789A" w14:paraId="361CA9F2" w14:textId="77777777" w:rsidTr="00164A88">
        <w:trPr>
          <w:jc w:val="center"/>
        </w:trPr>
        <w:tc>
          <w:tcPr>
            <w:tcW w:w="1723" w:type="dxa"/>
            <w:shd w:val="clear" w:color="auto" w:fill="auto"/>
            <w:vAlign w:val="center"/>
          </w:tcPr>
          <w:p w14:paraId="528312D7" w14:textId="77777777" w:rsidR="00A5789A" w:rsidRPr="00A5789A" w:rsidRDefault="00A5789A" w:rsidP="00CF4DF3">
            <w:pPr>
              <w:widowControl w:val="0"/>
              <w:autoSpaceDE w:val="0"/>
              <w:autoSpaceDN w:val="0"/>
              <w:adjustRightInd w:val="0"/>
              <w:jc w:val="center"/>
              <w:rPr>
                <w:rFonts w:eastAsia="Calibri"/>
                <w:b/>
              </w:rPr>
            </w:pPr>
            <w:r w:rsidRPr="00A5789A">
              <w:rPr>
                <w:rFonts w:eastAsia="Calibri"/>
                <w:b/>
              </w:rPr>
              <w:t>Наименование компетенции</w:t>
            </w:r>
          </w:p>
        </w:tc>
        <w:tc>
          <w:tcPr>
            <w:tcW w:w="1960" w:type="dxa"/>
            <w:shd w:val="clear" w:color="auto" w:fill="auto"/>
            <w:vAlign w:val="center"/>
          </w:tcPr>
          <w:p w14:paraId="09769701" w14:textId="77777777" w:rsidR="00A5789A" w:rsidRPr="00A5789A" w:rsidRDefault="00A5789A" w:rsidP="00CF4DF3">
            <w:pPr>
              <w:widowControl w:val="0"/>
              <w:autoSpaceDE w:val="0"/>
              <w:autoSpaceDN w:val="0"/>
              <w:adjustRightInd w:val="0"/>
              <w:jc w:val="center"/>
              <w:rPr>
                <w:rFonts w:eastAsia="Calibri"/>
                <w:b/>
              </w:rPr>
            </w:pPr>
            <w:r w:rsidRPr="00A5789A">
              <w:rPr>
                <w:rFonts w:eastAsia="Calibri"/>
                <w:b/>
              </w:rPr>
              <w:t>Наименование</w:t>
            </w:r>
            <w:r w:rsidR="004920C9">
              <w:rPr>
                <w:rFonts w:eastAsia="Calibri"/>
                <w:b/>
              </w:rPr>
              <w:t xml:space="preserve"> </w:t>
            </w:r>
            <w:r w:rsidRPr="00A5789A">
              <w:rPr>
                <w:rFonts w:eastAsia="Calibri"/>
                <w:b/>
              </w:rPr>
              <w:t>индикаторов достижения компетенции</w:t>
            </w:r>
          </w:p>
        </w:tc>
        <w:tc>
          <w:tcPr>
            <w:tcW w:w="2658" w:type="dxa"/>
            <w:shd w:val="clear" w:color="auto" w:fill="auto"/>
            <w:vAlign w:val="center"/>
          </w:tcPr>
          <w:p w14:paraId="258BAD20" w14:textId="77777777" w:rsidR="00A5789A" w:rsidRPr="00A5789A" w:rsidRDefault="00A5789A" w:rsidP="00CF4DF3">
            <w:pPr>
              <w:widowControl w:val="0"/>
              <w:autoSpaceDE w:val="0"/>
              <w:autoSpaceDN w:val="0"/>
              <w:adjustRightInd w:val="0"/>
              <w:jc w:val="center"/>
              <w:rPr>
                <w:rFonts w:eastAsia="Calibri"/>
                <w:b/>
              </w:rPr>
            </w:pPr>
            <w:r w:rsidRPr="00A5789A">
              <w:rPr>
                <w:rFonts w:eastAsia="Calibri"/>
                <w:b/>
              </w:rPr>
              <w:t>Результаты обучения (умения и знания), соотнесенные с индикаторами достижения компетенции</w:t>
            </w:r>
          </w:p>
        </w:tc>
        <w:tc>
          <w:tcPr>
            <w:tcW w:w="3003" w:type="dxa"/>
            <w:shd w:val="clear" w:color="auto" w:fill="auto"/>
            <w:vAlign w:val="center"/>
          </w:tcPr>
          <w:p w14:paraId="7A7D5B18" w14:textId="77777777" w:rsidR="00A5789A" w:rsidRPr="00F21C8D" w:rsidRDefault="00A5789A" w:rsidP="00CF4DF3">
            <w:pPr>
              <w:widowControl w:val="0"/>
              <w:autoSpaceDE w:val="0"/>
              <w:autoSpaceDN w:val="0"/>
              <w:adjustRightInd w:val="0"/>
              <w:jc w:val="center"/>
              <w:rPr>
                <w:rFonts w:eastAsia="Calibri"/>
                <w:b/>
              </w:rPr>
            </w:pPr>
            <w:r w:rsidRPr="00F21C8D">
              <w:rPr>
                <w:rFonts w:eastAsia="Calibri"/>
                <w:b/>
              </w:rPr>
              <w:t>Типовые контрольные задания</w:t>
            </w:r>
          </w:p>
        </w:tc>
      </w:tr>
      <w:tr w:rsidR="00F21C8D" w:rsidRPr="002557AB" w14:paraId="7CBBD322" w14:textId="77777777" w:rsidTr="003567FC">
        <w:trPr>
          <w:jc w:val="center"/>
        </w:trPr>
        <w:tc>
          <w:tcPr>
            <w:tcW w:w="1723" w:type="dxa"/>
            <w:vMerge w:val="restart"/>
            <w:shd w:val="clear" w:color="auto" w:fill="auto"/>
          </w:tcPr>
          <w:p w14:paraId="0F04B98D" w14:textId="77777777" w:rsidR="00F21C8D" w:rsidRDefault="00F21C8D" w:rsidP="00F21C8D">
            <w:pPr>
              <w:widowControl w:val="0"/>
              <w:tabs>
                <w:tab w:val="left" w:pos="540"/>
              </w:tabs>
              <w:autoSpaceDE w:val="0"/>
              <w:autoSpaceDN w:val="0"/>
              <w:adjustRightInd w:val="0"/>
              <w:contextualSpacing/>
            </w:pPr>
            <w:r>
              <w:t>ПКН-4</w:t>
            </w:r>
          </w:p>
          <w:p w14:paraId="00D48BF7" w14:textId="5C45CDEE" w:rsidR="00F21C8D" w:rsidRPr="00A5789A" w:rsidRDefault="00F21C8D" w:rsidP="00F21C8D">
            <w:pPr>
              <w:widowControl w:val="0"/>
              <w:tabs>
                <w:tab w:val="left" w:pos="540"/>
              </w:tabs>
              <w:autoSpaceDE w:val="0"/>
              <w:autoSpaceDN w:val="0"/>
              <w:adjustRightInd w:val="0"/>
              <w:contextualSpacing/>
            </w:pPr>
            <w:r>
              <w:t>Способность осуществлять сбор, обработку и анализ данных для определения и обеспечения потребностей организации в персонале, осуществлять  поиск,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p>
        </w:tc>
        <w:tc>
          <w:tcPr>
            <w:tcW w:w="1960" w:type="dxa"/>
          </w:tcPr>
          <w:p w14:paraId="750A2C76" w14:textId="6E8FFC7B" w:rsidR="00F21C8D" w:rsidRPr="00A5789A" w:rsidRDefault="00F21C8D" w:rsidP="00F21C8D">
            <w:pPr>
              <w:widowControl w:val="0"/>
              <w:tabs>
                <w:tab w:val="left" w:pos="540"/>
              </w:tabs>
              <w:autoSpaceDE w:val="0"/>
              <w:autoSpaceDN w:val="0"/>
              <w:adjustRightInd w:val="0"/>
              <w:contextualSpacing/>
            </w:pPr>
            <w:r>
              <w:t>1. Анализирует и структурирует информацию об особенностях и возможностях кадрового потенциала организации.</w:t>
            </w:r>
          </w:p>
        </w:tc>
        <w:tc>
          <w:tcPr>
            <w:tcW w:w="2658" w:type="dxa"/>
          </w:tcPr>
          <w:p w14:paraId="3CB0EEB2" w14:textId="77777777" w:rsidR="00F21C8D" w:rsidRDefault="00F21C8D" w:rsidP="00F21C8D">
            <w:pPr>
              <w:widowControl w:val="0"/>
              <w:tabs>
                <w:tab w:val="left" w:pos="540"/>
              </w:tabs>
              <w:autoSpaceDE w:val="0"/>
              <w:autoSpaceDN w:val="0"/>
              <w:adjustRightInd w:val="0"/>
              <w:contextualSpacing/>
            </w:pPr>
            <w:r>
              <w:t xml:space="preserve">1. </w:t>
            </w:r>
            <w:r w:rsidRPr="00324CCE">
              <w:rPr>
                <w:b/>
                <w:bCs/>
              </w:rPr>
              <w:t>Знать</w:t>
            </w:r>
          </w:p>
          <w:p w14:paraId="6AC20651" w14:textId="77777777" w:rsidR="00F21C8D" w:rsidRDefault="00F21C8D" w:rsidP="00F21C8D">
            <w:pPr>
              <w:widowControl w:val="0"/>
              <w:tabs>
                <w:tab w:val="left" w:pos="540"/>
              </w:tabs>
              <w:autoSpaceDE w:val="0"/>
              <w:autoSpaceDN w:val="0"/>
              <w:adjustRightInd w:val="0"/>
              <w:contextualSpacing/>
            </w:pPr>
            <w:r>
              <w:t>основные типы компетенций, основные виды и направления деятельности организаций в сфере управления персоналом, основные формы и методы оценки компетенций, используемые субъектом для внедрения компетентностной модели;</w:t>
            </w:r>
          </w:p>
          <w:p w14:paraId="30794198" w14:textId="77777777" w:rsidR="00F21C8D" w:rsidRPr="00324CCE" w:rsidRDefault="00F21C8D" w:rsidP="00F21C8D">
            <w:pPr>
              <w:widowControl w:val="0"/>
              <w:tabs>
                <w:tab w:val="left" w:pos="540"/>
              </w:tabs>
              <w:autoSpaceDE w:val="0"/>
              <w:autoSpaceDN w:val="0"/>
              <w:adjustRightInd w:val="0"/>
              <w:contextualSpacing/>
              <w:rPr>
                <w:b/>
                <w:bCs/>
              </w:rPr>
            </w:pPr>
            <w:r w:rsidRPr="00324CCE">
              <w:rPr>
                <w:b/>
                <w:bCs/>
              </w:rPr>
              <w:t>Уметь</w:t>
            </w:r>
          </w:p>
          <w:p w14:paraId="36D63AD6" w14:textId="77777777" w:rsidR="00F21C8D" w:rsidRDefault="00F21C8D" w:rsidP="00F21C8D">
            <w:pPr>
              <w:widowControl w:val="0"/>
              <w:tabs>
                <w:tab w:val="left" w:pos="540"/>
              </w:tabs>
              <w:autoSpaceDE w:val="0"/>
              <w:autoSpaceDN w:val="0"/>
              <w:adjustRightInd w:val="0"/>
              <w:contextualSpacing/>
            </w:pPr>
            <w:r>
              <w:t>разрабатывать программу оценки текущего и перспективного уровня компетенций;</w:t>
            </w:r>
          </w:p>
          <w:p w14:paraId="1F2174E9" w14:textId="539BFCAE" w:rsidR="00F21C8D" w:rsidRPr="00A5789A" w:rsidRDefault="00F21C8D" w:rsidP="00F21C8D">
            <w:pPr>
              <w:widowControl w:val="0"/>
              <w:autoSpaceDE w:val="0"/>
              <w:autoSpaceDN w:val="0"/>
              <w:adjustRightInd w:val="0"/>
              <w:rPr>
                <w:rFonts w:ascii="Calibri" w:eastAsia="Calibri" w:hAnsi="Calibri"/>
                <w:sz w:val="28"/>
                <w:szCs w:val="28"/>
              </w:rPr>
            </w:pPr>
            <w:r>
              <w:t>формировать планы и программы мероприятий для развития компетенций в соответствии с выявленными разрывами</w:t>
            </w:r>
          </w:p>
        </w:tc>
        <w:tc>
          <w:tcPr>
            <w:tcW w:w="3003" w:type="dxa"/>
            <w:shd w:val="clear" w:color="auto" w:fill="auto"/>
          </w:tcPr>
          <w:p w14:paraId="618EDFA4" w14:textId="77777777" w:rsidR="00F21C8D" w:rsidRPr="00F21C8D" w:rsidRDefault="00F21C8D" w:rsidP="00F21C8D">
            <w:pPr>
              <w:widowControl w:val="0"/>
              <w:tabs>
                <w:tab w:val="left" w:pos="540"/>
              </w:tabs>
              <w:autoSpaceDE w:val="0"/>
              <w:autoSpaceDN w:val="0"/>
              <w:adjustRightInd w:val="0"/>
              <w:contextualSpacing/>
              <w:rPr>
                <w:color w:val="000000" w:themeColor="text1"/>
              </w:rPr>
            </w:pPr>
            <w:r w:rsidRPr="00F21C8D">
              <w:rPr>
                <w:color w:val="000000" w:themeColor="text1"/>
              </w:rPr>
              <w:t>Дайте характеристику кадровой диспозиции выбранного объекта.</w:t>
            </w:r>
          </w:p>
          <w:p w14:paraId="709E3F5C" w14:textId="77777777" w:rsidR="00F21C8D" w:rsidRDefault="00F21C8D" w:rsidP="00F21C8D">
            <w:pPr>
              <w:widowControl w:val="0"/>
              <w:tabs>
                <w:tab w:val="left" w:pos="540"/>
              </w:tabs>
              <w:autoSpaceDE w:val="0"/>
              <w:autoSpaceDN w:val="0"/>
              <w:adjustRightInd w:val="0"/>
              <w:contextualSpacing/>
              <w:rPr>
                <w:color w:val="000000" w:themeColor="text1"/>
              </w:rPr>
            </w:pPr>
            <w:r w:rsidRPr="00F21C8D">
              <w:rPr>
                <w:color w:val="000000" w:themeColor="text1"/>
              </w:rPr>
              <w:t>Опишите результаты диагностики уровня компетенций в организации.</w:t>
            </w:r>
          </w:p>
          <w:p w14:paraId="41267DFB" w14:textId="470D0061" w:rsidR="00F21C8D" w:rsidRPr="00F21C8D" w:rsidRDefault="00180535" w:rsidP="00F21C8D">
            <w:pPr>
              <w:widowControl w:val="0"/>
              <w:tabs>
                <w:tab w:val="left" w:pos="540"/>
              </w:tabs>
              <w:autoSpaceDE w:val="0"/>
              <w:autoSpaceDN w:val="0"/>
              <w:adjustRightInd w:val="0"/>
              <w:contextualSpacing/>
              <w:rPr>
                <w:rFonts w:eastAsia="Calibri"/>
                <w:color w:val="000000" w:themeColor="text1"/>
              </w:rPr>
            </w:pPr>
            <w:r>
              <w:rPr>
                <w:color w:val="000000" w:themeColor="text1"/>
              </w:rPr>
              <w:t>Сформируйте план оценки компетенций.</w:t>
            </w:r>
          </w:p>
        </w:tc>
      </w:tr>
      <w:tr w:rsidR="00F21C8D" w:rsidRPr="00A5789A" w14:paraId="47AFDEDF" w14:textId="77777777" w:rsidTr="003567FC">
        <w:trPr>
          <w:jc w:val="center"/>
        </w:trPr>
        <w:tc>
          <w:tcPr>
            <w:tcW w:w="1723" w:type="dxa"/>
            <w:vMerge/>
            <w:shd w:val="clear" w:color="auto" w:fill="auto"/>
          </w:tcPr>
          <w:p w14:paraId="4C9FAE18" w14:textId="77777777" w:rsidR="00F21C8D" w:rsidRDefault="00F21C8D" w:rsidP="00F21C8D">
            <w:pPr>
              <w:widowControl w:val="0"/>
              <w:tabs>
                <w:tab w:val="left" w:pos="540"/>
              </w:tabs>
              <w:autoSpaceDE w:val="0"/>
              <w:autoSpaceDN w:val="0"/>
              <w:adjustRightInd w:val="0"/>
              <w:contextualSpacing/>
            </w:pPr>
          </w:p>
        </w:tc>
        <w:tc>
          <w:tcPr>
            <w:tcW w:w="1960" w:type="dxa"/>
          </w:tcPr>
          <w:p w14:paraId="24E6BA8B" w14:textId="4D55754B" w:rsidR="00F21C8D" w:rsidRDefault="00F21C8D" w:rsidP="00F21C8D">
            <w:pPr>
              <w:widowControl w:val="0"/>
              <w:tabs>
                <w:tab w:val="left" w:pos="540"/>
              </w:tabs>
              <w:autoSpaceDE w:val="0"/>
              <w:autoSpaceDN w:val="0"/>
              <w:adjustRightInd w:val="0"/>
              <w:contextualSpacing/>
            </w:pPr>
            <w:r>
              <w:t xml:space="preserve">2. Формирует требования к </w:t>
            </w:r>
            <w:r>
              <w:lastRenderedPageBreak/>
              <w:t>вакантной должности, определяет критерии поиска, привлечения, подбора и отбора персонала.</w:t>
            </w:r>
          </w:p>
        </w:tc>
        <w:tc>
          <w:tcPr>
            <w:tcW w:w="2658" w:type="dxa"/>
          </w:tcPr>
          <w:p w14:paraId="21E7E7D4" w14:textId="77777777" w:rsidR="00F21C8D" w:rsidRDefault="00F21C8D" w:rsidP="00F21C8D">
            <w:pPr>
              <w:widowControl w:val="0"/>
              <w:tabs>
                <w:tab w:val="left" w:pos="540"/>
              </w:tabs>
              <w:autoSpaceDE w:val="0"/>
              <w:autoSpaceDN w:val="0"/>
              <w:adjustRightInd w:val="0"/>
              <w:contextualSpacing/>
            </w:pPr>
            <w:r>
              <w:lastRenderedPageBreak/>
              <w:t xml:space="preserve">2. </w:t>
            </w:r>
            <w:r w:rsidRPr="00324CCE">
              <w:rPr>
                <w:b/>
                <w:bCs/>
              </w:rPr>
              <w:t>Знать</w:t>
            </w:r>
          </w:p>
          <w:p w14:paraId="58B57672" w14:textId="77777777" w:rsidR="00F21C8D" w:rsidRDefault="00F21C8D" w:rsidP="00F21C8D">
            <w:pPr>
              <w:widowControl w:val="0"/>
              <w:tabs>
                <w:tab w:val="left" w:pos="540"/>
              </w:tabs>
              <w:autoSpaceDE w:val="0"/>
              <w:autoSpaceDN w:val="0"/>
              <w:adjustRightInd w:val="0"/>
              <w:contextualSpacing/>
            </w:pPr>
            <w:r>
              <w:t xml:space="preserve">основные способы </w:t>
            </w:r>
            <w:r>
              <w:lastRenderedPageBreak/>
              <w:t>внедрения компетентностного подхода;</w:t>
            </w:r>
          </w:p>
          <w:p w14:paraId="448DE9BA" w14:textId="77777777" w:rsidR="00F21C8D" w:rsidRPr="00324CCE" w:rsidRDefault="00F21C8D" w:rsidP="00F21C8D">
            <w:pPr>
              <w:widowControl w:val="0"/>
              <w:tabs>
                <w:tab w:val="left" w:pos="540"/>
              </w:tabs>
              <w:autoSpaceDE w:val="0"/>
              <w:autoSpaceDN w:val="0"/>
              <w:adjustRightInd w:val="0"/>
              <w:contextualSpacing/>
              <w:rPr>
                <w:b/>
                <w:bCs/>
              </w:rPr>
            </w:pPr>
            <w:r w:rsidRPr="00324CCE">
              <w:rPr>
                <w:b/>
                <w:bCs/>
              </w:rPr>
              <w:t>Уметь</w:t>
            </w:r>
          </w:p>
          <w:p w14:paraId="0A58A993" w14:textId="134C5725" w:rsidR="00F21C8D" w:rsidRPr="00A5789A" w:rsidRDefault="00F21C8D" w:rsidP="00F21C8D">
            <w:pPr>
              <w:widowControl w:val="0"/>
              <w:autoSpaceDE w:val="0"/>
              <w:autoSpaceDN w:val="0"/>
              <w:adjustRightInd w:val="0"/>
              <w:rPr>
                <w:rFonts w:ascii="Calibri" w:eastAsia="Calibri" w:hAnsi="Calibri"/>
                <w:sz w:val="28"/>
                <w:szCs w:val="28"/>
              </w:rPr>
            </w:pPr>
            <w:r>
              <w:t>внедрять в организационно-функциональную структуру мероприятия, подразделения и инструменты повышения уровня компетенций</w:t>
            </w:r>
          </w:p>
        </w:tc>
        <w:tc>
          <w:tcPr>
            <w:tcW w:w="3003" w:type="dxa"/>
            <w:shd w:val="clear" w:color="auto" w:fill="auto"/>
          </w:tcPr>
          <w:p w14:paraId="4BE913F8" w14:textId="2564F773" w:rsidR="00180535" w:rsidRPr="00F21C8D" w:rsidRDefault="00F21C8D" w:rsidP="00F21C8D">
            <w:pPr>
              <w:widowControl w:val="0"/>
              <w:tabs>
                <w:tab w:val="left" w:pos="540"/>
              </w:tabs>
              <w:autoSpaceDE w:val="0"/>
              <w:autoSpaceDN w:val="0"/>
              <w:adjustRightInd w:val="0"/>
              <w:contextualSpacing/>
            </w:pPr>
            <w:r w:rsidRPr="00F21C8D">
              <w:lastRenderedPageBreak/>
              <w:t xml:space="preserve">Опишите результаты анализа внешней среды </w:t>
            </w:r>
            <w:r w:rsidRPr="00F21C8D">
              <w:lastRenderedPageBreak/>
              <w:t>деятельности объекта для выявления требований рынка труда к уровню и профилю компетенций по группе должностей.</w:t>
            </w:r>
          </w:p>
        </w:tc>
      </w:tr>
      <w:tr w:rsidR="00F21C8D" w:rsidRPr="00A5789A" w14:paraId="33B308CD" w14:textId="77777777" w:rsidTr="003567FC">
        <w:trPr>
          <w:jc w:val="center"/>
        </w:trPr>
        <w:tc>
          <w:tcPr>
            <w:tcW w:w="1723" w:type="dxa"/>
            <w:vMerge/>
            <w:shd w:val="clear" w:color="auto" w:fill="auto"/>
          </w:tcPr>
          <w:p w14:paraId="1E7A0112" w14:textId="77777777" w:rsidR="00F21C8D" w:rsidRDefault="00F21C8D" w:rsidP="00F21C8D">
            <w:pPr>
              <w:widowControl w:val="0"/>
              <w:tabs>
                <w:tab w:val="left" w:pos="540"/>
              </w:tabs>
              <w:autoSpaceDE w:val="0"/>
              <w:autoSpaceDN w:val="0"/>
              <w:adjustRightInd w:val="0"/>
              <w:contextualSpacing/>
            </w:pPr>
          </w:p>
        </w:tc>
        <w:tc>
          <w:tcPr>
            <w:tcW w:w="1960" w:type="dxa"/>
          </w:tcPr>
          <w:p w14:paraId="4987D9F1" w14:textId="2011C6F2" w:rsidR="00F21C8D" w:rsidRPr="00164A88" w:rsidRDefault="00F21C8D" w:rsidP="00F21C8D">
            <w:pPr>
              <w:widowControl w:val="0"/>
              <w:tabs>
                <w:tab w:val="left" w:pos="540"/>
              </w:tabs>
              <w:autoSpaceDE w:val="0"/>
              <w:autoSpaceDN w:val="0"/>
              <w:adjustRightInd w:val="0"/>
              <w:contextualSpacing/>
            </w:pPr>
            <w:r>
              <w:t>3. 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p>
        </w:tc>
        <w:tc>
          <w:tcPr>
            <w:tcW w:w="2658" w:type="dxa"/>
          </w:tcPr>
          <w:p w14:paraId="6509EBFB" w14:textId="77777777" w:rsidR="00F21C8D" w:rsidRDefault="00F21C8D" w:rsidP="00F21C8D">
            <w:pPr>
              <w:widowControl w:val="0"/>
              <w:tabs>
                <w:tab w:val="left" w:pos="540"/>
              </w:tabs>
              <w:autoSpaceDE w:val="0"/>
              <w:autoSpaceDN w:val="0"/>
              <w:adjustRightInd w:val="0"/>
              <w:contextualSpacing/>
            </w:pPr>
            <w:r>
              <w:t xml:space="preserve">3. </w:t>
            </w:r>
            <w:r w:rsidRPr="00324CCE">
              <w:rPr>
                <w:b/>
                <w:bCs/>
              </w:rPr>
              <w:t>Знать</w:t>
            </w:r>
          </w:p>
          <w:p w14:paraId="48AEF39E" w14:textId="77777777" w:rsidR="00F21C8D" w:rsidRDefault="00F21C8D" w:rsidP="00F21C8D">
            <w:pPr>
              <w:widowControl w:val="0"/>
              <w:tabs>
                <w:tab w:val="left" w:pos="540"/>
              </w:tabs>
              <w:autoSpaceDE w:val="0"/>
              <w:autoSpaceDN w:val="0"/>
              <w:adjustRightInd w:val="0"/>
              <w:contextualSpacing/>
            </w:pPr>
            <w:r>
              <w:t>основные технологии поиска, привлечения, подбора и отбора кандидатов;</w:t>
            </w:r>
          </w:p>
          <w:p w14:paraId="7AC4E2C4" w14:textId="77777777" w:rsidR="00F21C8D" w:rsidRDefault="00F21C8D" w:rsidP="00F21C8D">
            <w:pPr>
              <w:widowControl w:val="0"/>
              <w:tabs>
                <w:tab w:val="left" w:pos="540"/>
              </w:tabs>
              <w:autoSpaceDE w:val="0"/>
              <w:autoSpaceDN w:val="0"/>
              <w:adjustRightInd w:val="0"/>
              <w:contextualSpacing/>
            </w:pPr>
            <w:r>
              <w:t>современные информационно-аналитические системы, применяемые в кадровом менеджменте;</w:t>
            </w:r>
          </w:p>
          <w:p w14:paraId="6E3C6865" w14:textId="77777777" w:rsidR="00F21C8D" w:rsidRDefault="00F21C8D" w:rsidP="00F21C8D">
            <w:pPr>
              <w:widowControl w:val="0"/>
              <w:tabs>
                <w:tab w:val="left" w:pos="540"/>
              </w:tabs>
              <w:autoSpaceDE w:val="0"/>
              <w:autoSpaceDN w:val="0"/>
              <w:adjustRightInd w:val="0"/>
              <w:contextualSpacing/>
            </w:pPr>
            <w:r>
              <w:t>базовые принципы стимулирования работников для повышения индивидуальных компетенций</w:t>
            </w:r>
          </w:p>
          <w:p w14:paraId="1E7DD9D0" w14:textId="77777777" w:rsidR="00F21C8D" w:rsidRPr="00324CCE" w:rsidRDefault="00F21C8D" w:rsidP="00F21C8D">
            <w:pPr>
              <w:widowControl w:val="0"/>
              <w:tabs>
                <w:tab w:val="left" w:pos="540"/>
              </w:tabs>
              <w:autoSpaceDE w:val="0"/>
              <w:autoSpaceDN w:val="0"/>
              <w:adjustRightInd w:val="0"/>
              <w:contextualSpacing/>
              <w:rPr>
                <w:b/>
                <w:bCs/>
              </w:rPr>
            </w:pPr>
            <w:r w:rsidRPr="00324CCE">
              <w:rPr>
                <w:b/>
                <w:bCs/>
              </w:rPr>
              <w:t>Уметь</w:t>
            </w:r>
          </w:p>
          <w:p w14:paraId="5D19C26C" w14:textId="77777777" w:rsidR="00F21C8D" w:rsidRDefault="00F21C8D" w:rsidP="00F21C8D">
            <w:pPr>
              <w:widowControl w:val="0"/>
              <w:tabs>
                <w:tab w:val="left" w:pos="540"/>
              </w:tabs>
              <w:autoSpaceDE w:val="0"/>
              <w:autoSpaceDN w:val="0"/>
              <w:adjustRightInd w:val="0"/>
              <w:contextualSpacing/>
            </w:pPr>
            <w:r>
              <w:t>оценивать эффективность компетентностной модели;</w:t>
            </w:r>
          </w:p>
          <w:p w14:paraId="7BC0DA8C" w14:textId="40449C79" w:rsidR="00F21C8D" w:rsidRDefault="00F21C8D" w:rsidP="00F21C8D">
            <w:pPr>
              <w:widowControl w:val="0"/>
              <w:tabs>
                <w:tab w:val="left" w:pos="540"/>
              </w:tabs>
              <w:autoSpaceDE w:val="0"/>
              <w:autoSpaceDN w:val="0"/>
              <w:adjustRightInd w:val="0"/>
              <w:contextualSpacing/>
            </w:pPr>
            <w:r>
              <w:t>оценивать кандидатов в зависимости от профиля должности и группы специальностей</w:t>
            </w:r>
          </w:p>
        </w:tc>
        <w:tc>
          <w:tcPr>
            <w:tcW w:w="3003" w:type="dxa"/>
            <w:shd w:val="clear" w:color="auto" w:fill="auto"/>
          </w:tcPr>
          <w:p w14:paraId="163F4F38" w14:textId="77777777" w:rsidR="00F21C8D" w:rsidRDefault="00F21C8D" w:rsidP="00F21C8D">
            <w:pPr>
              <w:widowControl w:val="0"/>
              <w:tabs>
                <w:tab w:val="left" w:pos="540"/>
              </w:tabs>
              <w:autoSpaceDE w:val="0"/>
              <w:autoSpaceDN w:val="0"/>
              <w:adjustRightInd w:val="0"/>
              <w:contextualSpacing/>
            </w:pPr>
            <w:r w:rsidRPr="00F21C8D">
              <w:t xml:space="preserve">Опишите результаты анализа внутренней среды организации для конкретизации сильных и слабых </w:t>
            </w:r>
            <w:proofErr w:type="spellStart"/>
            <w:r w:rsidRPr="00F21C8D">
              <w:t>строн</w:t>
            </w:r>
            <w:proofErr w:type="spellEnd"/>
            <w:r w:rsidRPr="00F21C8D">
              <w:t xml:space="preserve"> в части наличия базовых компетенций сотрудников.</w:t>
            </w:r>
          </w:p>
          <w:p w14:paraId="308D318F" w14:textId="6CC076BC" w:rsidR="00180535" w:rsidRPr="00F21C8D" w:rsidRDefault="00180535" w:rsidP="00F21C8D">
            <w:pPr>
              <w:widowControl w:val="0"/>
              <w:tabs>
                <w:tab w:val="left" w:pos="540"/>
              </w:tabs>
              <w:autoSpaceDE w:val="0"/>
              <w:autoSpaceDN w:val="0"/>
              <w:adjustRightInd w:val="0"/>
              <w:contextualSpacing/>
            </w:pPr>
            <w:r>
              <w:t>Выявите наиболее проблемные места с точки зрения компетенций в организации.</w:t>
            </w:r>
          </w:p>
        </w:tc>
      </w:tr>
      <w:tr w:rsidR="00F21C8D" w:rsidRPr="00A5789A" w14:paraId="3245FEC9" w14:textId="77777777" w:rsidTr="003567FC">
        <w:trPr>
          <w:jc w:val="center"/>
        </w:trPr>
        <w:tc>
          <w:tcPr>
            <w:tcW w:w="1723" w:type="dxa"/>
            <w:vMerge w:val="restart"/>
            <w:shd w:val="clear" w:color="auto" w:fill="auto"/>
          </w:tcPr>
          <w:p w14:paraId="71737523" w14:textId="77777777" w:rsidR="00F21C8D" w:rsidRDefault="00F21C8D" w:rsidP="00F21C8D">
            <w:pPr>
              <w:widowControl w:val="0"/>
              <w:tabs>
                <w:tab w:val="left" w:pos="540"/>
              </w:tabs>
              <w:autoSpaceDE w:val="0"/>
              <w:autoSpaceDN w:val="0"/>
              <w:adjustRightInd w:val="0"/>
              <w:contextualSpacing/>
            </w:pPr>
            <w:r>
              <w:t>ПКН-6</w:t>
            </w:r>
          </w:p>
          <w:p w14:paraId="186EDD22" w14:textId="7561C66F" w:rsidR="00F21C8D" w:rsidRPr="00A5789A" w:rsidRDefault="00F21C8D" w:rsidP="00F21C8D">
            <w:pPr>
              <w:widowControl w:val="0"/>
              <w:tabs>
                <w:tab w:val="left" w:pos="540"/>
              </w:tabs>
              <w:autoSpaceDE w:val="0"/>
              <w:autoSpaceDN w:val="0"/>
              <w:adjustRightInd w:val="0"/>
              <w:contextualSpacing/>
            </w:pPr>
            <w:r>
              <w:t>Способность применять современные технологии оценки и аттестации персонала, разрабатывать и рассчитывать необходимые финансово-экономические и нефинансовые показатели</w:t>
            </w:r>
          </w:p>
        </w:tc>
        <w:tc>
          <w:tcPr>
            <w:tcW w:w="1960" w:type="dxa"/>
          </w:tcPr>
          <w:p w14:paraId="00B1D26A" w14:textId="20CB956C" w:rsidR="00F21C8D" w:rsidRPr="00A5789A" w:rsidRDefault="00F21C8D" w:rsidP="00F21C8D">
            <w:pPr>
              <w:widowControl w:val="0"/>
              <w:tabs>
                <w:tab w:val="left" w:pos="540"/>
              </w:tabs>
              <w:autoSpaceDE w:val="0"/>
              <w:autoSpaceDN w:val="0"/>
              <w:adjustRightInd w:val="0"/>
              <w:contextualSpacing/>
            </w:pPr>
            <w:r>
              <w:t>1. Использует знания технологий и методов деловой оценки персонала, этапов и порядка проведения аттестации.</w:t>
            </w:r>
          </w:p>
        </w:tc>
        <w:tc>
          <w:tcPr>
            <w:tcW w:w="2658" w:type="dxa"/>
          </w:tcPr>
          <w:p w14:paraId="78F96D08" w14:textId="77777777" w:rsidR="00F21C8D" w:rsidRDefault="00F21C8D" w:rsidP="00F21C8D">
            <w:pPr>
              <w:widowControl w:val="0"/>
              <w:tabs>
                <w:tab w:val="left" w:pos="540"/>
              </w:tabs>
              <w:autoSpaceDE w:val="0"/>
              <w:autoSpaceDN w:val="0"/>
              <w:adjustRightInd w:val="0"/>
              <w:contextualSpacing/>
            </w:pPr>
            <w:r>
              <w:t xml:space="preserve">1. </w:t>
            </w:r>
            <w:r w:rsidRPr="004344BE">
              <w:rPr>
                <w:b/>
                <w:bCs/>
              </w:rPr>
              <w:t>Знать</w:t>
            </w:r>
          </w:p>
          <w:p w14:paraId="13D8CA3D" w14:textId="77777777" w:rsidR="00F21C8D" w:rsidRDefault="00F21C8D" w:rsidP="00F21C8D">
            <w:pPr>
              <w:widowControl w:val="0"/>
              <w:tabs>
                <w:tab w:val="left" w:pos="540"/>
              </w:tabs>
              <w:autoSpaceDE w:val="0"/>
              <w:autoSpaceDN w:val="0"/>
              <w:adjustRightInd w:val="0"/>
              <w:contextualSpacing/>
            </w:pPr>
            <w:r>
              <w:t>типовые приемы и методы управления компетенциями сотрудников;</w:t>
            </w:r>
          </w:p>
          <w:p w14:paraId="7ED34339" w14:textId="77777777" w:rsidR="00F21C8D" w:rsidRDefault="00F21C8D" w:rsidP="00F21C8D">
            <w:pPr>
              <w:widowControl w:val="0"/>
              <w:tabs>
                <w:tab w:val="left" w:pos="540"/>
              </w:tabs>
              <w:autoSpaceDE w:val="0"/>
              <w:autoSpaceDN w:val="0"/>
              <w:adjustRightInd w:val="0"/>
              <w:contextualSpacing/>
            </w:pPr>
            <w:r>
              <w:t>технологии и методы деловой оценки персонала;</w:t>
            </w:r>
          </w:p>
          <w:p w14:paraId="09C6E356" w14:textId="77777777" w:rsidR="00F21C8D" w:rsidRDefault="00F21C8D" w:rsidP="00F21C8D">
            <w:pPr>
              <w:widowControl w:val="0"/>
              <w:tabs>
                <w:tab w:val="left" w:pos="540"/>
              </w:tabs>
              <w:autoSpaceDE w:val="0"/>
              <w:autoSpaceDN w:val="0"/>
              <w:adjustRightInd w:val="0"/>
              <w:contextualSpacing/>
            </w:pPr>
            <w:r>
              <w:t>этапы и порядок проведения аттестации</w:t>
            </w:r>
          </w:p>
          <w:p w14:paraId="2E0C1703" w14:textId="77777777" w:rsidR="00F21C8D" w:rsidRPr="004344BE" w:rsidRDefault="00F21C8D" w:rsidP="00F21C8D">
            <w:pPr>
              <w:widowControl w:val="0"/>
              <w:tabs>
                <w:tab w:val="left" w:pos="540"/>
              </w:tabs>
              <w:autoSpaceDE w:val="0"/>
              <w:autoSpaceDN w:val="0"/>
              <w:adjustRightInd w:val="0"/>
              <w:contextualSpacing/>
              <w:rPr>
                <w:b/>
                <w:bCs/>
              </w:rPr>
            </w:pPr>
            <w:r w:rsidRPr="004344BE">
              <w:rPr>
                <w:b/>
                <w:bCs/>
              </w:rPr>
              <w:t>Уметь</w:t>
            </w:r>
          </w:p>
          <w:p w14:paraId="20DB8D7B" w14:textId="77777777" w:rsidR="00F21C8D" w:rsidRDefault="00F21C8D" w:rsidP="00F21C8D">
            <w:pPr>
              <w:widowControl w:val="0"/>
              <w:tabs>
                <w:tab w:val="left" w:pos="540"/>
              </w:tabs>
              <w:autoSpaceDE w:val="0"/>
              <w:autoSpaceDN w:val="0"/>
              <w:adjustRightInd w:val="0"/>
              <w:contextualSpacing/>
            </w:pPr>
            <w:r>
              <w:t xml:space="preserve">реализовывать мероприятия по управлению компетенциями сотрудников </w:t>
            </w:r>
            <w:r>
              <w:lastRenderedPageBreak/>
              <w:t>организации с учетом специфики деятельности;</w:t>
            </w:r>
          </w:p>
          <w:p w14:paraId="1AAD256E" w14:textId="21CF74C9" w:rsidR="00F21C8D" w:rsidRPr="00A5789A" w:rsidRDefault="00F21C8D" w:rsidP="00F21C8D">
            <w:pPr>
              <w:widowControl w:val="0"/>
              <w:autoSpaceDE w:val="0"/>
              <w:autoSpaceDN w:val="0"/>
              <w:adjustRightInd w:val="0"/>
              <w:jc w:val="both"/>
              <w:rPr>
                <w:rFonts w:ascii="Calibri" w:eastAsia="Calibri" w:hAnsi="Calibri"/>
                <w:sz w:val="28"/>
                <w:szCs w:val="28"/>
              </w:rPr>
            </w:pPr>
            <w:r>
              <w:t>разрабатывать программы аттестации, деловой оценки персонала</w:t>
            </w:r>
          </w:p>
        </w:tc>
        <w:tc>
          <w:tcPr>
            <w:tcW w:w="3003" w:type="dxa"/>
            <w:shd w:val="clear" w:color="auto" w:fill="auto"/>
          </w:tcPr>
          <w:p w14:paraId="2EBA0B08" w14:textId="1D1E8069" w:rsidR="00F21C8D" w:rsidRPr="00F21C8D" w:rsidRDefault="00F21C8D" w:rsidP="00F21C8D">
            <w:pPr>
              <w:widowControl w:val="0"/>
              <w:tabs>
                <w:tab w:val="left" w:pos="540"/>
              </w:tabs>
              <w:autoSpaceDE w:val="0"/>
              <w:autoSpaceDN w:val="0"/>
              <w:adjustRightInd w:val="0"/>
              <w:contextualSpacing/>
              <w:rPr>
                <w:rFonts w:eastAsia="Calibri"/>
              </w:rPr>
            </w:pPr>
            <w:r w:rsidRPr="00F21C8D">
              <w:lastRenderedPageBreak/>
              <w:t>Обоснуйте набор вариантов повышения уровня компетенций по выбранной группе сотрудников организации.</w:t>
            </w:r>
          </w:p>
        </w:tc>
      </w:tr>
      <w:tr w:rsidR="00F21C8D" w:rsidRPr="00A5789A" w14:paraId="2208BB6B" w14:textId="77777777" w:rsidTr="003567FC">
        <w:trPr>
          <w:jc w:val="center"/>
        </w:trPr>
        <w:tc>
          <w:tcPr>
            <w:tcW w:w="1723" w:type="dxa"/>
            <w:vMerge/>
            <w:shd w:val="clear" w:color="auto" w:fill="auto"/>
          </w:tcPr>
          <w:p w14:paraId="424C266F" w14:textId="77777777" w:rsidR="00F21C8D" w:rsidRDefault="00F21C8D" w:rsidP="00F21C8D">
            <w:pPr>
              <w:widowControl w:val="0"/>
              <w:tabs>
                <w:tab w:val="left" w:pos="540"/>
              </w:tabs>
              <w:autoSpaceDE w:val="0"/>
              <w:autoSpaceDN w:val="0"/>
              <w:adjustRightInd w:val="0"/>
              <w:contextualSpacing/>
            </w:pPr>
          </w:p>
        </w:tc>
        <w:tc>
          <w:tcPr>
            <w:tcW w:w="1960" w:type="dxa"/>
          </w:tcPr>
          <w:p w14:paraId="7E6B39C0" w14:textId="25FF00FA" w:rsidR="00F21C8D" w:rsidRDefault="00F21C8D" w:rsidP="00F21C8D">
            <w:pPr>
              <w:widowControl w:val="0"/>
              <w:tabs>
                <w:tab w:val="left" w:pos="540"/>
              </w:tabs>
              <w:autoSpaceDE w:val="0"/>
              <w:autoSpaceDN w:val="0"/>
              <w:adjustRightInd w:val="0"/>
              <w:contextualSpacing/>
            </w:pPr>
            <w:r>
              <w:t>2. Проводит мероприятия по оценке и аттестации персонала и использует их для принятия кадровых решений.</w:t>
            </w:r>
          </w:p>
        </w:tc>
        <w:tc>
          <w:tcPr>
            <w:tcW w:w="2658" w:type="dxa"/>
          </w:tcPr>
          <w:p w14:paraId="072632E3" w14:textId="77777777" w:rsidR="00F21C8D" w:rsidRDefault="00F21C8D" w:rsidP="00F21C8D">
            <w:pPr>
              <w:widowControl w:val="0"/>
              <w:tabs>
                <w:tab w:val="left" w:pos="540"/>
              </w:tabs>
              <w:autoSpaceDE w:val="0"/>
              <w:autoSpaceDN w:val="0"/>
              <w:adjustRightInd w:val="0"/>
              <w:contextualSpacing/>
            </w:pPr>
            <w:r>
              <w:t xml:space="preserve">2. </w:t>
            </w:r>
            <w:r w:rsidRPr="004344BE">
              <w:rPr>
                <w:b/>
                <w:bCs/>
              </w:rPr>
              <w:t>Знать</w:t>
            </w:r>
          </w:p>
          <w:p w14:paraId="5F7AEED4" w14:textId="77777777" w:rsidR="00F21C8D" w:rsidRDefault="00F21C8D" w:rsidP="00F21C8D">
            <w:pPr>
              <w:widowControl w:val="0"/>
              <w:tabs>
                <w:tab w:val="left" w:pos="540"/>
              </w:tabs>
              <w:autoSpaceDE w:val="0"/>
              <w:autoSpaceDN w:val="0"/>
              <w:adjustRightInd w:val="0"/>
              <w:contextualSpacing/>
            </w:pPr>
            <w:r>
              <w:t>типовые технологии оценки персонала;</w:t>
            </w:r>
          </w:p>
          <w:p w14:paraId="0A2915FB" w14:textId="77777777" w:rsidR="00F21C8D" w:rsidRDefault="00F21C8D" w:rsidP="00F21C8D">
            <w:pPr>
              <w:widowControl w:val="0"/>
              <w:tabs>
                <w:tab w:val="left" w:pos="540"/>
              </w:tabs>
              <w:autoSpaceDE w:val="0"/>
              <w:autoSpaceDN w:val="0"/>
              <w:adjustRightInd w:val="0"/>
              <w:contextualSpacing/>
            </w:pPr>
            <w:r>
              <w:t>правила выбора эталонов и пороговых значений для проведения анализа персонала;</w:t>
            </w:r>
          </w:p>
          <w:p w14:paraId="653D054A" w14:textId="77777777" w:rsidR="00F21C8D" w:rsidRDefault="00F21C8D" w:rsidP="00F21C8D">
            <w:pPr>
              <w:widowControl w:val="0"/>
              <w:tabs>
                <w:tab w:val="left" w:pos="540"/>
              </w:tabs>
              <w:autoSpaceDE w:val="0"/>
              <w:autoSpaceDN w:val="0"/>
              <w:adjustRightInd w:val="0"/>
              <w:contextualSpacing/>
            </w:pPr>
            <w:r>
              <w:t>принципы статистической обработки данных</w:t>
            </w:r>
          </w:p>
          <w:p w14:paraId="7100D02E" w14:textId="77777777" w:rsidR="00F21C8D" w:rsidRPr="004344BE" w:rsidRDefault="00F21C8D" w:rsidP="00F21C8D">
            <w:pPr>
              <w:widowControl w:val="0"/>
              <w:tabs>
                <w:tab w:val="left" w:pos="540"/>
              </w:tabs>
              <w:autoSpaceDE w:val="0"/>
              <w:autoSpaceDN w:val="0"/>
              <w:adjustRightInd w:val="0"/>
              <w:contextualSpacing/>
              <w:rPr>
                <w:b/>
                <w:bCs/>
              </w:rPr>
            </w:pPr>
            <w:r w:rsidRPr="004344BE">
              <w:rPr>
                <w:b/>
                <w:bCs/>
              </w:rPr>
              <w:t>Уметь</w:t>
            </w:r>
          </w:p>
          <w:p w14:paraId="473F6EEB" w14:textId="77777777" w:rsidR="00F21C8D" w:rsidRDefault="00F21C8D" w:rsidP="00F21C8D">
            <w:pPr>
              <w:widowControl w:val="0"/>
              <w:tabs>
                <w:tab w:val="left" w:pos="540"/>
              </w:tabs>
              <w:autoSpaceDE w:val="0"/>
              <w:autoSpaceDN w:val="0"/>
              <w:adjustRightInd w:val="0"/>
              <w:contextualSpacing/>
            </w:pPr>
            <w:r>
              <w:t>проводить мероприятия по сбору и обработке количественных и качественных данных;</w:t>
            </w:r>
          </w:p>
          <w:p w14:paraId="678F1119" w14:textId="77777777" w:rsidR="00F21C8D" w:rsidRDefault="00F21C8D" w:rsidP="00F21C8D">
            <w:pPr>
              <w:widowControl w:val="0"/>
              <w:tabs>
                <w:tab w:val="left" w:pos="540"/>
              </w:tabs>
              <w:autoSpaceDE w:val="0"/>
              <w:autoSpaceDN w:val="0"/>
              <w:adjustRightInd w:val="0"/>
              <w:contextualSpacing/>
            </w:pPr>
            <w:r>
              <w:t>проводить аттестацию, деловую оценку персонала;</w:t>
            </w:r>
          </w:p>
          <w:p w14:paraId="3C3E64F8" w14:textId="768FE337" w:rsidR="00F21C8D" w:rsidRPr="00A5789A" w:rsidRDefault="00F21C8D" w:rsidP="00F21C8D">
            <w:pPr>
              <w:widowControl w:val="0"/>
              <w:autoSpaceDE w:val="0"/>
              <w:autoSpaceDN w:val="0"/>
              <w:adjustRightInd w:val="0"/>
              <w:jc w:val="both"/>
              <w:rPr>
                <w:rFonts w:ascii="Calibri" w:eastAsia="Calibri" w:hAnsi="Calibri"/>
                <w:sz w:val="28"/>
                <w:szCs w:val="28"/>
              </w:rPr>
            </w:pPr>
            <w:r>
              <w:t>готовить проекты решений по кадровому менеджменту</w:t>
            </w:r>
          </w:p>
        </w:tc>
        <w:tc>
          <w:tcPr>
            <w:tcW w:w="3003" w:type="dxa"/>
            <w:shd w:val="clear" w:color="auto" w:fill="auto"/>
          </w:tcPr>
          <w:p w14:paraId="5B52988E" w14:textId="77777777" w:rsidR="00F21C8D" w:rsidRPr="00F21C8D" w:rsidRDefault="00F21C8D" w:rsidP="00F21C8D">
            <w:pPr>
              <w:widowControl w:val="0"/>
              <w:tabs>
                <w:tab w:val="left" w:pos="540"/>
              </w:tabs>
              <w:autoSpaceDE w:val="0"/>
              <w:autoSpaceDN w:val="0"/>
              <w:adjustRightInd w:val="0"/>
              <w:contextualSpacing/>
            </w:pPr>
            <w:r w:rsidRPr="00F21C8D">
              <w:t>Покажите на примере результаты выбора методов повышения уровня компетенций в организации.</w:t>
            </w:r>
          </w:p>
          <w:p w14:paraId="65C06C54" w14:textId="0AB35708" w:rsidR="00F21C8D" w:rsidRPr="00F21C8D" w:rsidRDefault="00F21C8D" w:rsidP="00F21C8D">
            <w:pPr>
              <w:widowControl w:val="0"/>
              <w:tabs>
                <w:tab w:val="left" w:pos="540"/>
              </w:tabs>
              <w:autoSpaceDE w:val="0"/>
              <w:autoSpaceDN w:val="0"/>
              <w:adjustRightInd w:val="0"/>
              <w:contextualSpacing/>
              <w:rPr>
                <w:rFonts w:eastAsia="Calibri"/>
              </w:rPr>
            </w:pPr>
            <w:r w:rsidRPr="00F21C8D">
              <w:t>Опишите проект компетентностной модели для выбранных должностей организации.</w:t>
            </w:r>
          </w:p>
        </w:tc>
      </w:tr>
      <w:tr w:rsidR="00F21C8D" w:rsidRPr="00A5789A" w14:paraId="52DECA30" w14:textId="77777777" w:rsidTr="003567FC">
        <w:trPr>
          <w:jc w:val="center"/>
        </w:trPr>
        <w:tc>
          <w:tcPr>
            <w:tcW w:w="1723" w:type="dxa"/>
            <w:shd w:val="clear" w:color="auto" w:fill="auto"/>
          </w:tcPr>
          <w:p w14:paraId="766F0F64" w14:textId="77777777" w:rsidR="00F21C8D" w:rsidRDefault="00F21C8D" w:rsidP="00F21C8D">
            <w:pPr>
              <w:widowControl w:val="0"/>
              <w:tabs>
                <w:tab w:val="left" w:pos="540"/>
              </w:tabs>
              <w:autoSpaceDE w:val="0"/>
              <w:autoSpaceDN w:val="0"/>
              <w:adjustRightInd w:val="0"/>
              <w:contextualSpacing/>
            </w:pPr>
          </w:p>
        </w:tc>
        <w:tc>
          <w:tcPr>
            <w:tcW w:w="1960" w:type="dxa"/>
          </w:tcPr>
          <w:p w14:paraId="1DAE6066" w14:textId="1BF62C7D" w:rsidR="00F21C8D" w:rsidRDefault="00F21C8D" w:rsidP="00F21C8D">
            <w:pPr>
              <w:widowControl w:val="0"/>
              <w:tabs>
                <w:tab w:val="left" w:pos="540"/>
              </w:tabs>
              <w:autoSpaceDE w:val="0"/>
              <w:autoSpaceDN w:val="0"/>
              <w:adjustRightInd w:val="0"/>
              <w:contextualSpacing/>
            </w:pPr>
            <w:r>
              <w:t>3. Обосновывает экономическую и социальную эффективность затрат на оценку персонала.</w:t>
            </w:r>
          </w:p>
        </w:tc>
        <w:tc>
          <w:tcPr>
            <w:tcW w:w="2658" w:type="dxa"/>
          </w:tcPr>
          <w:p w14:paraId="4E158496" w14:textId="77777777" w:rsidR="00F21C8D" w:rsidRDefault="00F21C8D" w:rsidP="00F21C8D">
            <w:pPr>
              <w:widowControl w:val="0"/>
              <w:tabs>
                <w:tab w:val="left" w:pos="540"/>
              </w:tabs>
              <w:autoSpaceDE w:val="0"/>
              <w:autoSpaceDN w:val="0"/>
              <w:adjustRightInd w:val="0"/>
              <w:contextualSpacing/>
            </w:pPr>
            <w:r>
              <w:t xml:space="preserve">3. </w:t>
            </w:r>
            <w:r w:rsidRPr="004344BE">
              <w:rPr>
                <w:b/>
                <w:bCs/>
              </w:rPr>
              <w:t>Знать</w:t>
            </w:r>
          </w:p>
          <w:p w14:paraId="2A8C4BC8" w14:textId="77777777" w:rsidR="00F21C8D" w:rsidRDefault="00F21C8D" w:rsidP="00F21C8D">
            <w:pPr>
              <w:widowControl w:val="0"/>
              <w:tabs>
                <w:tab w:val="left" w:pos="540"/>
              </w:tabs>
              <w:autoSpaceDE w:val="0"/>
              <w:autoSpaceDN w:val="0"/>
              <w:adjustRightInd w:val="0"/>
              <w:contextualSpacing/>
            </w:pPr>
            <w:r>
              <w:t>технологии оценки экономического и социального эффекта;</w:t>
            </w:r>
          </w:p>
          <w:p w14:paraId="6343F09A" w14:textId="77777777" w:rsidR="00F21C8D" w:rsidRDefault="00F21C8D" w:rsidP="00F21C8D">
            <w:pPr>
              <w:widowControl w:val="0"/>
              <w:tabs>
                <w:tab w:val="left" w:pos="540"/>
              </w:tabs>
              <w:autoSpaceDE w:val="0"/>
              <w:autoSpaceDN w:val="0"/>
              <w:adjustRightInd w:val="0"/>
              <w:contextualSpacing/>
            </w:pPr>
            <w:r>
              <w:t>методики оценки эффективности экономических решений;</w:t>
            </w:r>
          </w:p>
          <w:p w14:paraId="40721F95" w14:textId="77777777" w:rsidR="00F21C8D" w:rsidRDefault="00F21C8D" w:rsidP="00F21C8D">
            <w:pPr>
              <w:widowControl w:val="0"/>
              <w:tabs>
                <w:tab w:val="left" w:pos="540"/>
              </w:tabs>
              <w:autoSpaceDE w:val="0"/>
              <w:autoSpaceDN w:val="0"/>
              <w:adjustRightInd w:val="0"/>
              <w:contextualSpacing/>
            </w:pPr>
            <w:r>
              <w:t>методы оценки социальной эффективности проводимых мероприятий</w:t>
            </w:r>
          </w:p>
          <w:p w14:paraId="75327696" w14:textId="77777777" w:rsidR="00F21C8D" w:rsidRPr="004344BE" w:rsidRDefault="00F21C8D" w:rsidP="00F21C8D">
            <w:pPr>
              <w:widowControl w:val="0"/>
              <w:tabs>
                <w:tab w:val="left" w:pos="540"/>
              </w:tabs>
              <w:autoSpaceDE w:val="0"/>
              <w:autoSpaceDN w:val="0"/>
              <w:adjustRightInd w:val="0"/>
              <w:contextualSpacing/>
              <w:rPr>
                <w:b/>
                <w:bCs/>
              </w:rPr>
            </w:pPr>
            <w:r w:rsidRPr="004344BE">
              <w:rPr>
                <w:b/>
                <w:bCs/>
              </w:rPr>
              <w:t>Уметь</w:t>
            </w:r>
          </w:p>
          <w:p w14:paraId="2BFC4211" w14:textId="77777777" w:rsidR="00F21C8D" w:rsidRDefault="00F21C8D" w:rsidP="00F21C8D">
            <w:pPr>
              <w:widowControl w:val="0"/>
              <w:tabs>
                <w:tab w:val="left" w:pos="540"/>
              </w:tabs>
              <w:autoSpaceDE w:val="0"/>
              <w:autoSpaceDN w:val="0"/>
              <w:adjustRightInd w:val="0"/>
              <w:contextualSpacing/>
            </w:pPr>
            <w:proofErr w:type="spellStart"/>
            <w:r>
              <w:t>рассчитыывать</w:t>
            </w:r>
            <w:proofErr w:type="spellEnd"/>
            <w:r>
              <w:t xml:space="preserve"> показатели экономической и социальной эффективности управленческих решений;</w:t>
            </w:r>
          </w:p>
          <w:p w14:paraId="45B4E047" w14:textId="077F5D79" w:rsidR="00F21C8D" w:rsidRDefault="00F21C8D" w:rsidP="00F21C8D">
            <w:pPr>
              <w:widowControl w:val="0"/>
              <w:tabs>
                <w:tab w:val="left" w:pos="540"/>
              </w:tabs>
              <w:autoSpaceDE w:val="0"/>
              <w:autoSpaceDN w:val="0"/>
              <w:adjustRightInd w:val="0"/>
              <w:contextualSpacing/>
            </w:pPr>
            <w:r>
              <w:t>обосновывать наиболее эффективные решения по кадровому менеджменту</w:t>
            </w:r>
          </w:p>
        </w:tc>
        <w:tc>
          <w:tcPr>
            <w:tcW w:w="3003" w:type="dxa"/>
            <w:shd w:val="clear" w:color="auto" w:fill="auto"/>
          </w:tcPr>
          <w:p w14:paraId="470CD89D" w14:textId="4A1723FD" w:rsidR="00F21C8D" w:rsidRPr="00F21C8D" w:rsidRDefault="00F21C8D" w:rsidP="00F21C8D">
            <w:pPr>
              <w:widowControl w:val="0"/>
              <w:tabs>
                <w:tab w:val="left" w:pos="540"/>
              </w:tabs>
              <w:autoSpaceDE w:val="0"/>
              <w:autoSpaceDN w:val="0"/>
              <w:adjustRightInd w:val="0"/>
              <w:contextualSpacing/>
            </w:pPr>
            <w:r w:rsidRPr="00F21C8D">
              <w:t>Составьте перечень ресурсов для использования технологических процедур повышения уровня компетентности сотрудников организации.</w:t>
            </w:r>
          </w:p>
        </w:tc>
      </w:tr>
      <w:tr w:rsidR="00F21C8D" w:rsidRPr="00A5789A" w14:paraId="7E5F8600" w14:textId="77777777" w:rsidTr="003567FC">
        <w:trPr>
          <w:jc w:val="center"/>
        </w:trPr>
        <w:tc>
          <w:tcPr>
            <w:tcW w:w="1723" w:type="dxa"/>
            <w:shd w:val="clear" w:color="auto" w:fill="auto"/>
          </w:tcPr>
          <w:p w14:paraId="00074A16" w14:textId="77777777" w:rsidR="00F21C8D" w:rsidRDefault="00F21C8D" w:rsidP="00F21C8D">
            <w:pPr>
              <w:widowControl w:val="0"/>
              <w:tabs>
                <w:tab w:val="left" w:pos="540"/>
              </w:tabs>
              <w:autoSpaceDE w:val="0"/>
              <w:autoSpaceDN w:val="0"/>
              <w:adjustRightInd w:val="0"/>
              <w:contextualSpacing/>
            </w:pPr>
            <w:r>
              <w:t>ПКП-1</w:t>
            </w:r>
          </w:p>
          <w:p w14:paraId="1BD60883" w14:textId="32B1DC00" w:rsidR="00F21C8D" w:rsidRDefault="00F21C8D" w:rsidP="00F21C8D">
            <w:pPr>
              <w:widowControl w:val="0"/>
              <w:tabs>
                <w:tab w:val="left" w:pos="540"/>
              </w:tabs>
              <w:autoSpaceDE w:val="0"/>
              <w:autoSpaceDN w:val="0"/>
              <w:adjustRightInd w:val="0"/>
              <w:contextualSpacing/>
            </w:pPr>
            <w:r>
              <w:lastRenderedPageBreak/>
              <w:t>Способность собирать и анализировать информацию о факторах внешней и внутренней среды организации для принятия решений в сфере управления персоналом</w:t>
            </w:r>
          </w:p>
        </w:tc>
        <w:tc>
          <w:tcPr>
            <w:tcW w:w="1960" w:type="dxa"/>
          </w:tcPr>
          <w:p w14:paraId="7D114F32" w14:textId="314D0023" w:rsidR="00F21C8D" w:rsidRDefault="00F21C8D" w:rsidP="00F21C8D">
            <w:pPr>
              <w:widowControl w:val="0"/>
              <w:tabs>
                <w:tab w:val="left" w:pos="540"/>
              </w:tabs>
              <w:autoSpaceDE w:val="0"/>
              <w:autoSpaceDN w:val="0"/>
              <w:adjustRightInd w:val="0"/>
              <w:contextualSpacing/>
            </w:pPr>
            <w:r>
              <w:lastRenderedPageBreak/>
              <w:t xml:space="preserve">1. Анализирует </w:t>
            </w:r>
            <w:r>
              <w:lastRenderedPageBreak/>
              <w:t>взаимосвязи между функциональными стратегиями компаний с целью подготовки сбалансирован</w:t>
            </w:r>
            <w:r>
              <w:softHyphen/>
              <w:t>ных управленческих решений в сфере управления персоналом.</w:t>
            </w:r>
          </w:p>
        </w:tc>
        <w:tc>
          <w:tcPr>
            <w:tcW w:w="2658" w:type="dxa"/>
          </w:tcPr>
          <w:p w14:paraId="2CBFE039" w14:textId="77777777" w:rsidR="00F21C8D" w:rsidRDefault="00F21C8D" w:rsidP="00F21C8D">
            <w:pPr>
              <w:widowControl w:val="0"/>
              <w:tabs>
                <w:tab w:val="left" w:pos="540"/>
              </w:tabs>
              <w:autoSpaceDE w:val="0"/>
              <w:autoSpaceDN w:val="0"/>
              <w:adjustRightInd w:val="0"/>
              <w:contextualSpacing/>
            </w:pPr>
            <w:r>
              <w:lastRenderedPageBreak/>
              <w:t xml:space="preserve">1. </w:t>
            </w:r>
            <w:r w:rsidRPr="004344BE">
              <w:rPr>
                <w:b/>
                <w:bCs/>
              </w:rPr>
              <w:t>Знать</w:t>
            </w:r>
          </w:p>
          <w:p w14:paraId="5809C3DF" w14:textId="77777777" w:rsidR="00F21C8D" w:rsidRDefault="00F21C8D" w:rsidP="00F21C8D">
            <w:pPr>
              <w:widowControl w:val="0"/>
              <w:tabs>
                <w:tab w:val="left" w:pos="540"/>
              </w:tabs>
              <w:autoSpaceDE w:val="0"/>
              <w:autoSpaceDN w:val="0"/>
              <w:adjustRightInd w:val="0"/>
              <w:contextualSpacing/>
            </w:pPr>
            <w:r>
              <w:lastRenderedPageBreak/>
              <w:t>типовые стратегические, оперативные и тактические мероприятия, повышающие текущий уровень компетенций персонала;</w:t>
            </w:r>
          </w:p>
          <w:p w14:paraId="09AC21B3" w14:textId="77777777" w:rsidR="00F21C8D" w:rsidRDefault="00F21C8D" w:rsidP="00F21C8D">
            <w:pPr>
              <w:widowControl w:val="0"/>
              <w:tabs>
                <w:tab w:val="left" w:pos="540"/>
              </w:tabs>
              <w:autoSpaceDE w:val="0"/>
              <w:autoSpaceDN w:val="0"/>
              <w:adjustRightInd w:val="0"/>
              <w:contextualSpacing/>
            </w:pPr>
            <w:r>
              <w:t xml:space="preserve">способы оценки ресурсных потребностей для реализации мероприятий по повышению уровня </w:t>
            </w:r>
            <w:proofErr w:type="spellStart"/>
            <w:r>
              <w:t>компетций</w:t>
            </w:r>
            <w:proofErr w:type="spellEnd"/>
            <w:r>
              <w:t xml:space="preserve"> персонала</w:t>
            </w:r>
          </w:p>
          <w:p w14:paraId="2B9581C8" w14:textId="77777777" w:rsidR="00F21C8D" w:rsidRPr="004344BE" w:rsidRDefault="00F21C8D" w:rsidP="00F21C8D">
            <w:pPr>
              <w:widowControl w:val="0"/>
              <w:tabs>
                <w:tab w:val="left" w:pos="540"/>
              </w:tabs>
              <w:autoSpaceDE w:val="0"/>
              <w:autoSpaceDN w:val="0"/>
              <w:adjustRightInd w:val="0"/>
              <w:contextualSpacing/>
              <w:rPr>
                <w:b/>
                <w:bCs/>
              </w:rPr>
            </w:pPr>
            <w:r w:rsidRPr="004344BE">
              <w:rPr>
                <w:b/>
                <w:bCs/>
              </w:rPr>
              <w:t>Уметь</w:t>
            </w:r>
          </w:p>
          <w:p w14:paraId="21A0A083" w14:textId="77777777" w:rsidR="00F21C8D" w:rsidRDefault="00F21C8D" w:rsidP="00F21C8D">
            <w:pPr>
              <w:widowControl w:val="0"/>
              <w:tabs>
                <w:tab w:val="left" w:pos="540"/>
              </w:tabs>
              <w:autoSpaceDE w:val="0"/>
              <w:autoSpaceDN w:val="0"/>
              <w:adjustRightInd w:val="0"/>
              <w:contextualSpacing/>
            </w:pPr>
            <w:r>
              <w:t>использовать современные методы принятия решений;</w:t>
            </w:r>
          </w:p>
          <w:p w14:paraId="2A3A86AD" w14:textId="77777777" w:rsidR="00F21C8D" w:rsidRDefault="00F21C8D" w:rsidP="00F21C8D">
            <w:pPr>
              <w:widowControl w:val="0"/>
              <w:tabs>
                <w:tab w:val="left" w:pos="540"/>
              </w:tabs>
              <w:autoSpaceDE w:val="0"/>
              <w:autoSpaceDN w:val="0"/>
              <w:adjustRightInd w:val="0"/>
              <w:contextualSpacing/>
            </w:pPr>
            <w:r>
              <w:t>планировать и организовывать стратегические, тактические и оперативные планы в реальных условиях;</w:t>
            </w:r>
          </w:p>
          <w:p w14:paraId="1C18278E" w14:textId="224D6075" w:rsidR="00F21C8D" w:rsidRDefault="00F21C8D" w:rsidP="00F21C8D">
            <w:pPr>
              <w:widowControl w:val="0"/>
              <w:tabs>
                <w:tab w:val="left" w:pos="540"/>
              </w:tabs>
              <w:autoSpaceDE w:val="0"/>
              <w:autoSpaceDN w:val="0"/>
              <w:adjustRightInd w:val="0"/>
              <w:contextualSpacing/>
            </w:pPr>
            <w:r>
              <w:t>оценивать последствия и результаты управления</w:t>
            </w:r>
          </w:p>
        </w:tc>
        <w:tc>
          <w:tcPr>
            <w:tcW w:w="3003" w:type="dxa"/>
            <w:shd w:val="clear" w:color="auto" w:fill="auto"/>
          </w:tcPr>
          <w:p w14:paraId="65B225C3" w14:textId="74CC7D25" w:rsidR="00F21C8D" w:rsidRPr="00F21C8D" w:rsidRDefault="00F21C8D" w:rsidP="00F21C8D">
            <w:pPr>
              <w:widowControl w:val="0"/>
              <w:tabs>
                <w:tab w:val="left" w:pos="540"/>
              </w:tabs>
              <w:autoSpaceDE w:val="0"/>
              <w:autoSpaceDN w:val="0"/>
              <w:adjustRightInd w:val="0"/>
              <w:contextualSpacing/>
            </w:pPr>
            <w:r w:rsidRPr="00F21C8D">
              <w:lastRenderedPageBreak/>
              <w:t xml:space="preserve">Обоснуйте окончательную </w:t>
            </w:r>
            <w:r w:rsidRPr="00F21C8D">
              <w:lastRenderedPageBreak/>
              <w:t>систему обучения и развития персонала для повышения общего уровня компетенций организации.</w:t>
            </w:r>
          </w:p>
        </w:tc>
      </w:tr>
      <w:tr w:rsidR="00F21C8D" w:rsidRPr="00A5789A" w14:paraId="7DBF13B7" w14:textId="77777777" w:rsidTr="003567FC">
        <w:trPr>
          <w:jc w:val="center"/>
        </w:trPr>
        <w:tc>
          <w:tcPr>
            <w:tcW w:w="1723" w:type="dxa"/>
            <w:shd w:val="clear" w:color="auto" w:fill="auto"/>
          </w:tcPr>
          <w:p w14:paraId="3FB4011C" w14:textId="77777777" w:rsidR="00F21C8D" w:rsidRDefault="00F21C8D" w:rsidP="00F21C8D">
            <w:pPr>
              <w:widowControl w:val="0"/>
              <w:tabs>
                <w:tab w:val="left" w:pos="540"/>
              </w:tabs>
              <w:autoSpaceDE w:val="0"/>
              <w:autoSpaceDN w:val="0"/>
              <w:adjustRightInd w:val="0"/>
              <w:contextualSpacing/>
            </w:pPr>
          </w:p>
        </w:tc>
        <w:tc>
          <w:tcPr>
            <w:tcW w:w="1960" w:type="dxa"/>
          </w:tcPr>
          <w:p w14:paraId="779B700D" w14:textId="4BF96A2D" w:rsidR="00F21C8D" w:rsidRDefault="00F21C8D" w:rsidP="00F21C8D">
            <w:pPr>
              <w:widowControl w:val="0"/>
              <w:tabs>
                <w:tab w:val="left" w:pos="540"/>
              </w:tabs>
              <w:autoSpaceDE w:val="0"/>
              <w:autoSpaceDN w:val="0"/>
              <w:adjustRightInd w:val="0"/>
              <w:contextualSpacing/>
            </w:pPr>
            <w:r>
              <w:t>2. Участвует в разработке кадровой стратегии организации, планирует и осуществляет мероприятия, направленные на ее реализацию.</w:t>
            </w:r>
          </w:p>
        </w:tc>
        <w:tc>
          <w:tcPr>
            <w:tcW w:w="2658" w:type="dxa"/>
          </w:tcPr>
          <w:p w14:paraId="3A6B2786" w14:textId="77777777" w:rsidR="00F21C8D" w:rsidRDefault="00F21C8D" w:rsidP="00F21C8D">
            <w:pPr>
              <w:widowControl w:val="0"/>
              <w:tabs>
                <w:tab w:val="left" w:pos="540"/>
              </w:tabs>
              <w:autoSpaceDE w:val="0"/>
              <w:autoSpaceDN w:val="0"/>
              <w:adjustRightInd w:val="0"/>
              <w:contextualSpacing/>
            </w:pPr>
            <w:r>
              <w:t xml:space="preserve">2. </w:t>
            </w:r>
            <w:r w:rsidRPr="002E518B">
              <w:rPr>
                <w:b/>
                <w:bCs/>
              </w:rPr>
              <w:t>Знать</w:t>
            </w:r>
          </w:p>
          <w:p w14:paraId="3BD81E17" w14:textId="77777777" w:rsidR="00F21C8D" w:rsidRDefault="00F21C8D" w:rsidP="00F21C8D">
            <w:pPr>
              <w:widowControl w:val="0"/>
              <w:tabs>
                <w:tab w:val="left" w:pos="540"/>
              </w:tabs>
              <w:autoSpaceDE w:val="0"/>
              <w:autoSpaceDN w:val="0"/>
              <w:adjustRightInd w:val="0"/>
              <w:contextualSpacing/>
            </w:pPr>
            <w:r>
              <w:t>современные средства, инструменты управления персоналом на основе компетентностного подхода;</w:t>
            </w:r>
          </w:p>
          <w:p w14:paraId="6D072D19" w14:textId="77777777" w:rsidR="00F21C8D" w:rsidRDefault="00F21C8D" w:rsidP="00F21C8D">
            <w:pPr>
              <w:widowControl w:val="0"/>
              <w:tabs>
                <w:tab w:val="left" w:pos="540"/>
              </w:tabs>
              <w:autoSpaceDE w:val="0"/>
              <w:autoSpaceDN w:val="0"/>
              <w:adjustRightInd w:val="0"/>
              <w:contextualSpacing/>
            </w:pPr>
            <w:r>
              <w:t>тенденции технологического развития профессиональной среды в сфере использования моделей компетенций;</w:t>
            </w:r>
          </w:p>
          <w:p w14:paraId="475A02A1" w14:textId="77777777" w:rsidR="00F21C8D" w:rsidRDefault="00F21C8D" w:rsidP="00F21C8D">
            <w:pPr>
              <w:widowControl w:val="0"/>
              <w:tabs>
                <w:tab w:val="left" w:pos="540"/>
              </w:tabs>
              <w:autoSpaceDE w:val="0"/>
              <w:autoSpaceDN w:val="0"/>
              <w:adjustRightInd w:val="0"/>
              <w:contextualSpacing/>
            </w:pPr>
            <w:r>
              <w:t>инструментальные средства в сфере информационных технологий и сетевых ресурсов в сфере использования компетентностных моделей</w:t>
            </w:r>
          </w:p>
          <w:p w14:paraId="6323BFB7" w14:textId="77777777" w:rsidR="00F21C8D" w:rsidRPr="002E518B" w:rsidRDefault="00F21C8D" w:rsidP="00F21C8D">
            <w:pPr>
              <w:widowControl w:val="0"/>
              <w:tabs>
                <w:tab w:val="left" w:pos="540"/>
              </w:tabs>
              <w:autoSpaceDE w:val="0"/>
              <w:autoSpaceDN w:val="0"/>
              <w:adjustRightInd w:val="0"/>
              <w:contextualSpacing/>
              <w:rPr>
                <w:b/>
                <w:bCs/>
              </w:rPr>
            </w:pPr>
            <w:r w:rsidRPr="002E518B">
              <w:rPr>
                <w:b/>
                <w:bCs/>
              </w:rPr>
              <w:t>Уметь</w:t>
            </w:r>
          </w:p>
          <w:p w14:paraId="6D7EB887" w14:textId="77777777" w:rsidR="00F21C8D" w:rsidRDefault="00F21C8D" w:rsidP="00F21C8D">
            <w:pPr>
              <w:widowControl w:val="0"/>
              <w:tabs>
                <w:tab w:val="left" w:pos="540"/>
              </w:tabs>
              <w:autoSpaceDE w:val="0"/>
              <w:autoSpaceDN w:val="0"/>
              <w:adjustRightInd w:val="0"/>
              <w:contextualSpacing/>
            </w:pPr>
            <w:r>
              <w:t xml:space="preserve">использовать современные технологичные средства обучения и развития персонала для </w:t>
            </w:r>
            <w:r>
              <w:lastRenderedPageBreak/>
              <w:t>повышения общего уровня компетенций, доступные в информационном пространстве, в зависимости от специфики и рода деятельности сотрудника;</w:t>
            </w:r>
          </w:p>
          <w:p w14:paraId="21269D9B" w14:textId="317A0635" w:rsidR="00F21C8D" w:rsidRDefault="00F21C8D" w:rsidP="00F21C8D">
            <w:pPr>
              <w:widowControl w:val="0"/>
              <w:tabs>
                <w:tab w:val="left" w:pos="540"/>
              </w:tabs>
              <w:autoSpaceDE w:val="0"/>
              <w:autoSpaceDN w:val="0"/>
              <w:adjustRightInd w:val="0"/>
              <w:contextualSpacing/>
            </w:pPr>
            <w:r>
              <w:t>оценивать возможности использования современных технологичных инструментов для развития компетенций в рамках своей среды деятельности</w:t>
            </w:r>
          </w:p>
        </w:tc>
        <w:tc>
          <w:tcPr>
            <w:tcW w:w="3003" w:type="dxa"/>
            <w:shd w:val="clear" w:color="auto" w:fill="auto"/>
          </w:tcPr>
          <w:p w14:paraId="617918F3" w14:textId="32065BC0" w:rsidR="00F21C8D" w:rsidRPr="00F21C8D" w:rsidRDefault="00F21C8D" w:rsidP="00F21C8D">
            <w:pPr>
              <w:widowControl w:val="0"/>
              <w:tabs>
                <w:tab w:val="left" w:pos="540"/>
              </w:tabs>
              <w:autoSpaceDE w:val="0"/>
              <w:autoSpaceDN w:val="0"/>
              <w:adjustRightInd w:val="0"/>
              <w:contextualSpacing/>
            </w:pPr>
            <w:r w:rsidRPr="00F21C8D">
              <w:lastRenderedPageBreak/>
              <w:t>Представьте рекомендации по использованию современных технологий применения компетентностного подхода для организации с учетом полученных ранее результатов анализа.</w:t>
            </w:r>
          </w:p>
        </w:tc>
      </w:tr>
    </w:tbl>
    <w:p w14:paraId="440AB6BC" w14:textId="77777777" w:rsidR="00FB38B6" w:rsidRPr="0081287E" w:rsidRDefault="00FB38B6" w:rsidP="00F7458F">
      <w:pPr>
        <w:widowControl w:val="0"/>
        <w:spacing w:line="360" w:lineRule="auto"/>
        <w:ind w:firstLine="284"/>
        <w:jc w:val="both"/>
        <w:rPr>
          <w:b/>
          <w:bCs/>
          <w:i/>
          <w:color w:val="000000" w:themeColor="text1"/>
          <w:sz w:val="28"/>
          <w:szCs w:val="28"/>
        </w:rPr>
      </w:pPr>
    </w:p>
    <w:p w14:paraId="6A113358" w14:textId="16D4DFFB" w:rsidR="00FB38B6" w:rsidRPr="0081287E" w:rsidRDefault="00FB38B6" w:rsidP="00BE0B8A">
      <w:pPr>
        <w:widowControl w:val="0"/>
        <w:spacing w:line="360" w:lineRule="auto"/>
        <w:ind w:firstLine="709"/>
        <w:jc w:val="both"/>
        <w:rPr>
          <w:b/>
          <w:iCs/>
          <w:color w:val="000000" w:themeColor="text1"/>
          <w:sz w:val="28"/>
          <w:szCs w:val="28"/>
        </w:rPr>
      </w:pPr>
      <w:r w:rsidRPr="0081287E">
        <w:rPr>
          <w:b/>
          <w:iCs/>
          <w:color w:val="000000" w:themeColor="text1"/>
          <w:sz w:val="28"/>
          <w:szCs w:val="28"/>
        </w:rPr>
        <w:t xml:space="preserve">Примерный перечень вопросов для подготовки к </w:t>
      </w:r>
      <w:r w:rsidR="008006A2" w:rsidRPr="0081287E">
        <w:rPr>
          <w:b/>
          <w:iCs/>
          <w:color w:val="000000" w:themeColor="text1"/>
          <w:sz w:val="28"/>
          <w:szCs w:val="28"/>
        </w:rPr>
        <w:t>экзамену</w:t>
      </w:r>
    </w:p>
    <w:p w14:paraId="30EBAA23" w14:textId="39586846" w:rsidR="00651A41" w:rsidRPr="007D3EDE" w:rsidRDefault="00651A41" w:rsidP="008006A2">
      <w:pPr>
        <w:shd w:val="clear" w:color="auto" w:fill="FFFFFF"/>
        <w:spacing w:line="360" w:lineRule="auto"/>
        <w:ind w:firstLine="709"/>
        <w:jc w:val="both"/>
        <w:rPr>
          <w:rFonts w:ascii="Times" w:hAnsi="Times"/>
          <w:sz w:val="28"/>
          <w:szCs w:val="28"/>
        </w:rPr>
      </w:pPr>
      <w:r w:rsidRPr="007D3EDE">
        <w:rPr>
          <w:rFonts w:ascii="Times" w:hAnsi="Times"/>
          <w:sz w:val="28"/>
          <w:szCs w:val="28"/>
        </w:rPr>
        <w:t>1.</w:t>
      </w:r>
      <w:r>
        <w:rPr>
          <w:rFonts w:ascii="Times" w:hAnsi="Times"/>
          <w:sz w:val="28"/>
          <w:szCs w:val="28"/>
        </w:rPr>
        <w:t xml:space="preserve"> </w:t>
      </w:r>
      <w:r w:rsidRPr="007D3EDE">
        <w:rPr>
          <w:rFonts w:ascii="Times" w:hAnsi="Times"/>
          <w:sz w:val="28"/>
          <w:szCs w:val="28"/>
        </w:rPr>
        <w:t xml:space="preserve">Способы </w:t>
      </w:r>
      <w:r w:rsidR="002557AB">
        <w:rPr>
          <w:rFonts w:ascii="Times" w:hAnsi="Times"/>
          <w:sz w:val="28"/>
          <w:szCs w:val="28"/>
        </w:rPr>
        <w:t xml:space="preserve">оценки уровня входных компетенций </w:t>
      </w:r>
      <w:r w:rsidRPr="007D3EDE">
        <w:rPr>
          <w:rFonts w:ascii="Times" w:hAnsi="Times"/>
          <w:sz w:val="28"/>
          <w:szCs w:val="28"/>
        </w:rPr>
        <w:t>при отборе кандидатов для работы в компании</w:t>
      </w:r>
      <w:r>
        <w:rPr>
          <w:rFonts w:ascii="Times" w:hAnsi="Times"/>
          <w:sz w:val="28"/>
          <w:szCs w:val="28"/>
        </w:rPr>
        <w:t>.</w:t>
      </w:r>
    </w:p>
    <w:p w14:paraId="5BEABB28" w14:textId="767978A9" w:rsidR="00651A41" w:rsidRPr="007D3EDE" w:rsidRDefault="00651A41" w:rsidP="008006A2">
      <w:pPr>
        <w:shd w:val="clear" w:color="auto" w:fill="FFFFFF"/>
        <w:spacing w:line="360" w:lineRule="auto"/>
        <w:ind w:firstLine="709"/>
        <w:jc w:val="both"/>
        <w:rPr>
          <w:rFonts w:ascii="Times" w:hAnsi="Times"/>
          <w:sz w:val="28"/>
          <w:szCs w:val="28"/>
        </w:rPr>
      </w:pPr>
      <w:r>
        <w:rPr>
          <w:rFonts w:ascii="Times" w:hAnsi="Times"/>
          <w:sz w:val="28"/>
          <w:szCs w:val="28"/>
        </w:rPr>
        <w:t>2</w:t>
      </w:r>
      <w:r w:rsidRPr="007D3EDE">
        <w:rPr>
          <w:rFonts w:ascii="Times" w:hAnsi="Times"/>
          <w:sz w:val="28"/>
          <w:szCs w:val="28"/>
        </w:rPr>
        <w:t xml:space="preserve">. </w:t>
      </w:r>
      <w:r w:rsidR="002557AB">
        <w:rPr>
          <w:rFonts w:ascii="Times" w:hAnsi="Times"/>
          <w:sz w:val="28"/>
          <w:szCs w:val="28"/>
        </w:rPr>
        <w:t>Составление вакансии с учетом текущего и перспективного уровня компетенций по должности</w:t>
      </w:r>
      <w:r>
        <w:rPr>
          <w:rFonts w:ascii="Times" w:hAnsi="Times"/>
          <w:sz w:val="28"/>
          <w:szCs w:val="28"/>
        </w:rPr>
        <w:t>.</w:t>
      </w:r>
    </w:p>
    <w:p w14:paraId="571AE172" w14:textId="488B90B4" w:rsidR="00651A41" w:rsidRPr="007D3EDE" w:rsidRDefault="00651A41" w:rsidP="008006A2">
      <w:pPr>
        <w:shd w:val="clear" w:color="auto" w:fill="FFFFFF"/>
        <w:spacing w:line="360" w:lineRule="auto"/>
        <w:ind w:firstLine="709"/>
        <w:jc w:val="both"/>
        <w:rPr>
          <w:sz w:val="28"/>
          <w:szCs w:val="28"/>
        </w:rPr>
      </w:pPr>
      <w:r>
        <w:rPr>
          <w:sz w:val="28"/>
          <w:szCs w:val="28"/>
        </w:rPr>
        <w:t>3</w:t>
      </w:r>
      <w:r w:rsidRPr="007D3EDE">
        <w:rPr>
          <w:sz w:val="28"/>
          <w:szCs w:val="28"/>
        </w:rPr>
        <w:t xml:space="preserve">. </w:t>
      </w:r>
      <w:r w:rsidR="002557AB">
        <w:rPr>
          <w:sz w:val="28"/>
          <w:szCs w:val="28"/>
        </w:rPr>
        <w:t>Внутренние нормативные акты по компетентностному подходу</w:t>
      </w:r>
      <w:r w:rsidRPr="007D3EDE">
        <w:rPr>
          <w:sz w:val="28"/>
          <w:szCs w:val="28"/>
        </w:rPr>
        <w:t>.</w:t>
      </w:r>
    </w:p>
    <w:p w14:paraId="3D47AC2E" w14:textId="44A18A5E" w:rsidR="00651A41" w:rsidRPr="007D3EDE" w:rsidRDefault="00651A41" w:rsidP="008006A2">
      <w:pPr>
        <w:shd w:val="clear" w:color="auto" w:fill="FFFFFF"/>
        <w:spacing w:line="360" w:lineRule="auto"/>
        <w:ind w:firstLine="709"/>
        <w:jc w:val="both"/>
        <w:rPr>
          <w:sz w:val="28"/>
          <w:szCs w:val="28"/>
        </w:rPr>
      </w:pPr>
      <w:r>
        <w:rPr>
          <w:sz w:val="28"/>
          <w:szCs w:val="28"/>
        </w:rPr>
        <w:t>4</w:t>
      </w:r>
      <w:r w:rsidRPr="007D3EDE">
        <w:rPr>
          <w:sz w:val="28"/>
          <w:szCs w:val="28"/>
        </w:rPr>
        <w:t xml:space="preserve">. </w:t>
      </w:r>
      <w:r w:rsidR="002557AB">
        <w:rPr>
          <w:sz w:val="28"/>
          <w:szCs w:val="28"/>
        </w:rPr>
        <w:t>Права и о</w:t>
      </w:r>
      <w:r w:rsidRPr="007D3EDE">
        <w:rPr>
          <w:sz w:val="28"/>
          <w:szCs w:val="28"/>
        </w:rPr>
        <w:t xml:space="preserve">бязанности работников по </w:t>
      </w:r>
      <w:r w:rsidR="002557AB">
        <w:rPr>
          <w:sz w:val="28"/>
          <w:szCs w:val="28"/>
        </w:rPr>
        <w:t>повышению квалификации</w:t>
      </w:r>
      <w:r w:rsidRPr="007D3EDE">
        <w:rPr>
          <w:sz w:val="28"/>
          <w:szCs w:val="28"/>
        </w:rPr>
        <w:t>.</w:t>
      </w:r>
    </w:p>
    <w:p w14:paraId="01A52B6B" w14:textId="156D69E7" w:rsidR="00651A41" w:rsidRPr="007D3EDE" w:rsidRDefault="00651A41" w:rsidP="008006A2">
      <w:pPr>
        <w:shd w:val="clear" w:color="auto" w:fill="FFFFFF"/>
        <w:spacing w:line="360" w:lineRule="auto"/>
        <w:ind w:firstLine="709"/>
        <w:jc w:val="both"/>
        <w:rPr>
          <w:sz w:val="28"/>
          <w:szCs w:val="28"/>
        </w:rPr>
      </w:pPr>
      <w:r>
        <w:rPr>
          <w:sz w:val="28"/>
          <w:szCs w:val="28"/>
        </w:rPr>
        <w:t>5</w:t>
      </w:r>
      <w:r w:rsidRPr="007D3EDE">
        <w:rPr>
          <w:sz w:val="28"/>
          <w:szCs w:val="28"/>
        </w:rPr>
        <w:t xml:space="preserve">. Организация </w:t>
      </w:r>
      <w:r w:rsidR="002557AB">
        <w:rPr>
          <w:sz w:val="28"/>
          <w:szCs w:val="28"/>
        </w:rPr>
        <w:t>обучения и развития персонала</w:t>
      </w:r>
      <w:r w:rsidRPr="007D3EDE">
        <w:rPr>
          <w:sz w:val="28"/>
          <w:szCs w:val="28"/>
        </w:rPr>
        <w:t>.</w:t>
      </w:r>
    </w:p>
    <w:p w14:paraId="41D03EA6" w14:textId="1E1221F0" w:rsidR="002557AB" w:rsidRDefault="00651A41" w:rsidP="008006A2">
      <w:pPr>
        <w:shd w:val="clear" w:color="auto" w:fill="FFFFFF"/>
        <w:spacing w:line="360" w:lineRule="auto"/>
        <w:ind w:firstLine="709"/>
        <w:jc w:val="both"/>
        <w:rPr>
          <w:sz w:val="28"/>
          <w:szCs w:val="28"/>
        </w:rPr>
      </w:pPr>
      <w:r>
        <w:rPr>
          <w:sz w:val="28"/>
          <w:szCs w:val="28"/>
        </w:rPr>
        <w:t>6</w:t>
      </w:r>
      <w:r w:rsidRPr="007D3EDE">
        <w:rPr>
          <w:sz w:val="28"/>
          <w:szCs w:val="28"/>
        </w:rPr>
        <w:t>. Поняти</w:t>
      </w:r>
      <w:r w:rsidR="002557AB">
        <w:rPr>
          <w:sz w:val="28"/>
          <w:szCs w:val="28"/>
        </w:rPr>
        <w:t xml:space="preserve">я </w:t>
      </w:r>
      <w:r w:rsidR="00920646">
        <w:rPr>
          <w:sz w:val="28"/>
          <w:szCs w:val="28"/>
        </w:rPr>
        <w:t>«</w:t>
      </w:r>
      <w:r w:rsidR="002557AB">
        <w:rPr>
          <w:sz w:val="28"/>
          <w:szCs w:val="28"/>
        </w:rPr>
        <w:t>человеческие ресурсы</w:t>
      </w:r>
      <w:r w:rsidR="00920646">
        <w:rPr>
          <w:sz w:val="28"/>
          <w:szCs w:val="28"/>
        </w:rPr>
        <w:t>»</w:t>
      </w:r>
      <w:r w:rsidR="002557AB">
        <w:rPr>
          <w:sz w:val="28"/>
          <w:szCs w:val="28"/>
        </w:rPr>
        <w:t xml:space="preserve">, </w:t>
      </w:r>
      <w:r w:rsidR="00920646">
        <w:rPr>
          <w:sz w:val="28"/>
          <w:szCs w:val="28"/>
        </w:rPr>
        <w:t>«</w:t>
      </w:r>
      <w:r w:rsidR="002557AB">
        <w:rPr>
          <w:sz w:val="28"/>
          <w:szCs w:val="28"/>
        </w:rPr>
        <w:t>человеческий капитал</w:t>
      </w:r>
      <w:r w:rsidR="00920646">
        <w:rPr>
          <w:sz w:val="28"/>
          <w:szCs w:val="28"/>
        </w:rPr>
        <w:t>»</w:t>
      </w:r>
      <w:r w:rsidR="002557AB">
        <w:rPr>
          <w:sz w:val="28"/>
          <w:szCs w:val="28"/>
        </w:rPr>
        <w:t>.</w:t>
      </w:r>
    </w:p>
    <w:p w14:paraId="096D10AC" w14:textId="11CEC8B8" w:rsidR="00651A41" w:rsidRPr="007D3EDE" w:rsidRDefault="00651A41" w:rsidP="008006A2">
      <w:pPr>
        <w:shd w:val="clear" w:color="auto" w:fill="FFFFFF"/>
        <w:spacing w:line="360" w:lineRule="auto"/>
        <w:ind w:firstLine="709"/>
        <w:jc w:val="both"/>
        <w:rPr>
          <w:sz w:val="28"/>
          <w:szCs w:val="28"/>
        </w:rPr>
      </w:pPr>
      <w:r>
        <w:rPr>
          <w:sz w:val="28"/>
          <w:szCs w:val="28"/>
        </w:rPr>
        <w:t>7</w:t>
      </w:r>
      <w:r w:rsidRPr="007D3EDE">
        <w:rPr>
          <w:sz w:val="28"/>
          <w:szCs w:val="28"/>
        </w:rPr>
        <w:t xml:space="preserve">. </w:t>
      </w:r>
      <w:r w:rsidR="002557AB">
        <w:rPr>
          <w:sz w:val="28"/>
          <w:szCs w:val="28"/>
        </w:rPr>
        <w:t xml:space="preserve">Разрешение </w:t>
      </w:r>
      <w:r w:rsidRPr="007D3EDE">
        <w:rPr>
          <w:sz w:val="28"/>
          <w:szCs w:val="28"/>
        </w:rPr>
        <w:t>спор</w:t>
      </w:r>
      <w:r w:rsidR="002557AB">
        <w:rPr>
          <w:sz w:val="28"/>
          <w:szCs w:val="28"/>
        </w:rPr>
        <w:t>ов между сотрудниками организации</w:t>
      </w:r>
      <w:r w:rsidRPr="007D3EDE">
        <w:rPr>
          <w:sz w:val="28"/>
          <w:szCs w:val="28"/>
        </w:rPr>
        <w:t>.</w:t>
      </w:r>
    </w:p>
    <w:p w14:paraId="38254ADC" w14:textId="72E29954" w:rsidR="00651A41" w:rsidRPr="007D3EDE" w:rsidRDefault="00651A41" w:rsidP="008006A2">
      <w:pPr>
        <w:shd w:val="clear" w:color="auto" w:fill="FFFFFF"/>
        <w:spacing w:line="360" w:lineRule="auto"/>
        <w:ind w:firstLine="709"/>
        <w:jc w:val="both"/>
        <w:rPr>
          <w:sz w:val="28"/>
          <w:szCs w:val="28"/>
        </w:rPr>
      </w:pPr>
      <w:r>
        <w:rPr>
          <w:sz w:val="28"/>
          <w:szCs w:val="28"/>
        </w:rPr>
        <w:t>8</w:t>
      </w:r>
      <w:r w:rsidRPr="007D3EDE">
        <w:rPr>
          <w:sz w:val="28"/>
          <w:szCs w:val="28"/>
        </w:rPr>
        <w:t xml:space="preserve">. Порядок </w:t>
      </w:r>
      <w:r w:rsidR="002557AB">
        <w:rPr>
          <w:sz w:val="28"/>
          <w:szCs w:val="28"/>
        </w:rPr>
        <w:t>оценки уровня компетенций сотрудников</w:t>
      </w:r>
      <w:r w:rsidRPr="007D3EDE">
        <w:rPr>
          <w:sz w:val="28"/>
          <w:szCs w:val="28"/>
        </w:rPr>
        <w:t>.</w:t>
      </w:r>
    </w:p>
    <w:p w14:paraId="09B5B27E" w14:textId="05484E7B" w:rsidR="00651A41" w:rsidRPr="007D3EDE" w:rsidRDefault="00651A41" w:rsidP="008006A2">
      <w:pPr>
        <w:shd w:val="clear" w:color="auto" w:fill="FFFFFF"/>
        <w:spacing w:line="360" w:lineRule="auto"/>
        <w:ind w:firstLine="709"/>
        <w:jc w:val="both"/>
        <w:rPr>
          <w:sz w:val="28"/>
          <w:szCs w:val="28"/>
        </w:rPr>
      </w:pPr>
      <w:r>
        <w:rPr>
          <w:sz w:val="28"/>
          <w:szCs w:val="28"/>
        </w:rPr>
        <w:t>9</w:t>
      </w:r>
      <w:r w:rsidRPr="007D3EDE">
        <w:rPr>
          <w:sz w:val="28"/>
          <w:szCs w:val="28"/>
        </w:rPr>
        <w:t xml:space="preserve">. </w:t>
      </w:r>
      <w:r w:rsidR="002557AB">
        <w:rPr>
          <w:sz w:val="28"/>
          <w:szCs w:val="28"/>
        </w:rPr>
        <w:t>Методы оценки персонала</w:t>
      </w:r>
      <w:r w:rsidRPr="007D3EDE">
        <w:rPr>
          <w:sz w:val="28"/>
          <w:szCs w:val="28"/>
        </w:rPr>
        <w:t>.</w:t>
      </w:r>
    </w:p>
    <w:p w14:paraId="1A8D33B6" w14:textId="4875E4A3" w:rsidR="00651A41" w:rsidRPr="007D3EDE" w:rsidRDefault="00651A41" w:rsidP="008006A2">
      <w:pPr>
        <w:shd w:val="clear" w:color="auto" w:fill="FFFFFF"/>
        <w:spacing w:line="360" w:lineRule="auto"/>
        <w:ind w:firstLine="709"/>
        <w:jc w:val="both"/>
        <w:rPr>
          <w:sz w:val="28"/>
          <w:szCs w:val="28"/>
        </w:rPr>
      </w:pPr>
      <w:r>
        <w:rPr>
          <w:sz w:val="28"/>
          <w:szCs w:val="28"/>
        </w:rPr>
        <w:t>10</w:t>
      </w:r>
      <w:r w:rsidRPr="007D3EDE">
        <w:rPr>
          <w:sz w:val="28"/>
          <w:szCs w:val="28"/>
        </w:rPr>
        <w:t xml:space="preserve">. </w:t>
      </w:r>
      <w:r w:rsidR="002557AB">
        <w:rPr>
          <w:sz w:val="28"/>
          <w:szCs w:val="28"/>
        </w:rPr>
        <w:t>С</w:t>
      </w:r>
      <w:r w:rsidRPr="007D3EDE">
        <w:rPr>
          <w:sz w:val="28"/>
          <w:szCs w:val="28"/>
        </w:rPr>
        <w:t>овременная концепция</w:t>
      </w:r>
      <w:r w:rsidR="002557AB">
        <w:rPr>
          <w:sz w:val="28"/>
          <w:szCs w:val="28"/>
        </w:rPr>
        <w:t xml:space="preserve"> оценки уровня компетенций</w:t>
      </w:r>
      <w:r w:rsidRPr="007D3EDE">
        <w:rPr>
          <w:sz w:val="28"/>
          <w:szCs w:val="28"/>
        </w:rPr>
        <w:t>.</w:t>
      </w:r>
    </w:p>
    <w:p w14:paraId="36059FD7" w14:textId="6FF5D08E" w:rsidR="00651A41" w:rsidRPr="007D3EDE" w:rsidRDefault="00651A41" w:rsidP="008006A2">
      <w:pPr>
        <w:shd w:val="clear" w:color="auto" w:fill="FFFFFF"/>
        <w:spacing w:line="360" w:lineRule="auto"/>
        <w:ind w:firstLine="709"/>
        <w:jc w:val="both"/>
        <w:rPr>
          <w:sz w:val="28"/>
          <w:szCs w:val="28"/>
        </w:rPr>
      </w:pPr>
      <w:r>
        <w:rPr>
          <w:sz w:val="28"/>
          <w:szCs w:val="28"/>
        </w:rPr>
        <w:t>11</w:t>
      </w:r>
      <w:r w:rsidRPr="007D3EDE">
        <w:rPr>
          <w:sz w:val="28"/>
          <w:szCs w:val="28"/>
        </w:rPr>
        <w:t xml:space="preserve">. </w:t>
      </w:r>
      <w:r w:rsidR="002557AB">
        <w:rPr>
          <w:sz w:val="28"/>
          <w:szCs w:val="28"/>
        </w:rPr>
        <w:t>Структура компетентностной модели</w:t>
      </w:r>
      <w:r w:rsidRPr="007D3EDE">
        <w:rPr>
          <w:sz w:val="28"/>
          <w:szCs w:val="28"/>
        </w:rPr>
        <w:t>.</w:t>
      </w:r>
      <w:r w:rsidR="002557AB">
        <w:rPr>
          <w:sz w:val="28"/>
          <w:szCs w:val="28"/>
        </w:rPr>
        <w:t xml:space="preserve"> Каркас компетенций. Кластер компетенций.</w:t>
      </w:r>
    </w:p>
    <w:p w14:paraId="10D1C2F7" w14:textId="174F246C" w:rsidR="00651A41" w:rsidRPr="007D3EDE" w:rsidRDefault="00651A41" w:rsidP="008006A2">
      <w:pPr>
        <w:shd w:val="clear" w:color="auto" w:fill="FFFFFF"/>
        <w:spacing w:line="360" w:lineRule="auto"/>
        <w:ind w:firstLine="709"/>
        <w:jc w:val="both"/>
        <w:rPr>
          <w:sz w:val="28"/>
          <w:szCs w:val="28"/>
        </w:rPr>
      </w:pPr>
      <w:r>
        <w:rPr>
          <w:sz w:val="28"/>
          <w:szCs w:val="28"/>
        </w:rPr>
        <w:t>12</w:t>
      </w:r>
      <w:r w:rsidRPr="007D3EDE">
        <w:rPr>
          <w:sz w:val="28"/>
          <w:szCs w:val="28"/>
        </w:rPr>
        <w:t>.</w:t>
      </w:r>
      <w:r w:rsidR="002557AB">
        <w:rPr>
          <w:sz w:val="28"/>
          <w:szCs w:val="28"/>
        </w:rPr>
        <w:t xml:space="preserve"> Планирование компетенций и связь модели компетенций с программой развития организации</w:t>
      </w:r>
      <w:r w:rsidRPr="007D3EDE">
        <w:rPr>
          <w:sz w:val="28"/>
          <w:szCs w:val="28"/>
        </w:rPr>
        <w:t>.</w:t>
      </w:r>
    </w:p>
    <w:p w14:paraId="5A31389F" w14:textId="5C5C7132" w:rsidR="00651A41" w:rsidRPr="007D3EDE" w:rsidRDefault="00651A41" w:rsidP="008006A2">
      <w:pPr>
        <w:shd w:val="clear" w:color="auto" w:fill="FFFFFF"/>
        <w:spacing w:line="360" w:lineRule="auto"/>
        <w:ind w:firstLine="709"/>
        <w:jc w:val="both"/>
        <w:rPr>
          <w:sz w:val="28"/>
          <w:szCs w:val="28"/>
        </w:rPr>
      </w:pPr>
      <w:r>
        <w:rPr>
          <w:sz w:val="28"/>
          <w:szCs w:val="28"/>
        </w:rPr>
        <w:t>13</w:t>
      </w:r>
      <w:r w:rsidRPr="007D3EDE">
        <w:rPr>
          <w:sz w:val="28"/>
          <w:szCs w:val="28"/>
        </w:rPr>
        <w:t xml:space="preserve">. Локальные нормативные акты </w:t>
      </w:r>
      <w:r w:rsidR="002557AB">
        <w:rPr>
          <w:sz w:val="28"/>
          <w:szCs w:val="28"/>
        </w:rPr>
        <w:t>организации по стимулированию персонала</w:t>
      </w:r>
      <w:r w:rsidRPr="007D3EDE">
        <w:rPr>
          <w:sz w:val="28"/>
          <w:szCs w:val="28"/>
        </w:rPr>
        <w:t>.</w:t>
      </w:r>
    </w:p>
    <w:p w14:paraId="2D562320" w14:textId="41765F75" w:rsidR="00651A41" w:rsidRPr="007D3EDE" w:rsidRDefault="00651A41" w:rsidP="008006A2">
      <w:pPr>
        <w:shd w:val="clear" w:color="auto" w:fill="FFFFFF"/>
        <w:spacing w:line="360" w:lineRule="auto"/>
        <w:ind w:firstLine="709"/>
        <w:jc w:val="both"/>
        <w:rPr>
          <w:sz w:val="28"/>
          <w:szCs w:val="28"/>
        </w:rPr>
      </w:pPr>
      <w:r>
        <w:rPr>
          <w:sz w:val="28"/>
          <w:szCs w:val="28"/>
        </w:rPr>
        <w:t>14</w:t>
      </w:r>
      <w:r w:rsidRPr="007D3EDE">
        <w:rPr>
          <w:sz w:val="28"/>
          <w:szCs w:val="28"/>
        </w:rPr>
        <w:t xml:space="preserve">. </w:t>
      </w:r>
      <w:r w:rsidR="002557AB">
        <w:rPr>
          <w:sz w:val="28"/>
          <w:szCs w:val="28"/>
        </w:rPr>
        <w:t xml:space="preserve">Ассесмент и </w:t>
      </w:r>
      <w:proofErr w:type="spellStart"/>
      <w:r w:rsidR="002557AB">
        <w:rPr>
          <w:sz w:val="28"/>
          <w:szCs w:val="28"/>
        </w:rPr>
        <w:t>грейдинг</w:t>
      </w:r>
      <w:proofErr w:type="spellEnd"/>
      <w:r w:rsidR="002557AB">
        <w:rPr>
          <w:sz w:val="28"/>
          <w:szCs w:val="28"/>
        </w:rPr>
        <w:t xml:space="preserve"> как базовые методы оценки персонала</w:t>
      </w:r>
      <w:r w:rsidRPr="007D3EDE">
        <w:rPr>
          <w:sz w:val="28"/>
          <w:szCs w:val="28"/>
        </w:rPr>
        <w:t>.</w:t>
      </w:r>
    </w:p>
    <w:p w14:paraId="5C8E43A9" w14:textId="6050A7E3" w:rsidR="00651A41" w:rsidRPr="007D3EDE" w:rsidRDefault="00651A41" w:rsidP="008006A2">
      <w:pPr>
        <w:shd w:val="clear" w:color="auto" w:fill="FFFFFF"/>
        <w:spacing w:line="360" w:lineRule="auto"/>
        <w:ind w:firstLine="709"/>
        <w:jc w:val="both"/>
        <w:rPr>
          <w:sz w:val="28"/>
          <w:szCs w:val="28"/>
        </w:rPr>
      </w:pPr>
      <w:r>
        <w:rPr>
          <w:sz w:val="28"/>
          <w:szCs w:val="28"/>
        </w:rPr>
        <w:lastRenderedPageBreak/>
        <w:t>15</w:t>
      </w:r>
      <w:r w:rsidRPr="007D3EDE">
        <w:rPr>
          <w:sz w:val="28"/>
          <w:szCs w:val="28"/>
        </w:rPr>
        <w:t>.</w:t>
      </w:r>
      <w:r>
        <w:rPr>
          <w:sz w:val="28"/>
          <w:szCs w:val="28"/>
        </w:rPr>
        <w:t xml:space="preserve"> </w:t>
      </w:r>
      <w:r w:rsidR="002557AB">
        <w:rPr>
          <w:sz w:val="28"/>
          <w:szCs w:val="28"/>
        </w:rPr>
        <w:t>Бенчмаркинг персонала</w:t>
      </w:r>
      <w:r w:rsidRPr="007D3EDE">
        <w:rPr>
          <w:sz w:val="28"/>
          <w:szCs w:val="28"/>
        </w:rPr>
        <w:t>.</w:t>
      </w:r>
      <w:r w:rsidR="002557AB">
        <w:rPr>
          <w:sz w:val="28"/>
          <w:szCs w:val="28"/>
        </w:rPr>
        <w:t xml:space="preserve"> Выбор эталонов. Проведение оценки. Разработка рекомендаций.</w:t>
      </w:r>
    </w:p>
    <w:p w14:paraId="58C69DB5" w14:textId="27EAE0A1" w:rsidR="00651A41" w:rsidRPr="007D3EDE" w:rsidRDefault="00651A41" w:rsidP="008006A2">
      <w:pPr>
        <w:shd w:val="clear" w:color="auto" w:fill="FFFFFF"/>
        <w:spacing w:line="360" w:lineRule="auto"/>
        <w:ind w:firstLine="709"/>
        <w:jc w:val="both"/>
        <w:rPr>
          <w:sz w:val="28"/>
          <w:szCs w:val="28"/>
        </w:rPr>
      </w:pPr>
      <w:r>
        <w:rPr>
          <w:sz w:val="28"/>
          <w:szCs w:val="28"/>
        </w:rPr>
        <w:t>16</w:t>
      </w:r>
      <w:r w:rsidRPr="007D3EDE">
        <w:rPr>
          <w:sz w:val="28"/>
          <w:szCs w:val="28"/>
        </w:rPr>
        <w:t xml:space="preserve">. </w:t>
      </w:r>
      <w:r w:rsidR="002557AB">
        <w:rPr>
          <w:sz w:val="28"/>
          <w:szCs w:val="28"/>
        </w:rPr>
        <w:t>Выявление ошибок внедрения компетентностного подхода в кадровом менеджменте</w:t>
      </w:r>
      <w:r w:rsidRPr="007D3EDE">
        <w:rPr>
          <w:sz w:val="28"/>
          <w:szCs w:val="28"/>
        </w:rPr>
        <w:t>.</w:t>
      </w:r>
    </w:p>
    <w:p w14:paraId="569D177F" w14:textId="3E7D7763" w:rsidR="00651A41" w:rsidRPr="007D3EDE" w:rsidRDefault="00651A41" w:rsidP="008006A2">
      <w:pPr>
        <w:shd w:val="clear" w:color="auto" w:fill="FFFFFF"/>
        <w:spacing w:line="360" w:lineRule="auto"/>
        <w:ind w:firstLine="709"/>
        <w:jc w:val="both"/>
        <w:rPr>
          <w:sz w:val="28"/>
          <w:szCs w:val="28"/>
        </w:rPr>
      </w:pPr>
      <w:r>
        <w:rPr>
          <w:sz w:val="28"/>
          <w:szCs w:val="28"/>
        </w:rPr>
        <w:t>17</w:t>
      </w:r>
      <w:r w:rsidRPr="007D3EDE">
        <w:rPr>
          <w:sz w:val="28"/>
          <w:szCs w:val="28"/>
        </w:rPr>
        <w:t xml:space="preserve">. </w:t>
      </w:r>
      <w:r w:rsidR="002557AB">
        <w:rPr>
          <w:sz w:val="28"/>
          <w:szCs w:val="28"/>
        </w:rPr>
        <w:t>Разработка индивидуальных планов развития сотрудников</w:t>
      </w:r>
      <w:r w:rsidRPr="007D3EDE">
        <w:rPr>
          <w:sz w:val="28"/>
          <w:szCs w:val="28"/>
        </w:rPr>
        <w:t>.</w:t>
      </w:r>
    </w:p>
    <w:p w14:paraId="639B4ECF" w14:textId="5624B55D" w:rsidR="00651A41" w:rsidRDefault="00651A41" w:rsidP="008006A2">
      <w:pPr>
        <w:shd w:val="clear" w:color="auto" w:fill="FFFFFF"/>
        <w:spacing w:line="360" w:lineRule="auto"/>
        <w:ind w:firstLine="709"/>
        <w:jc w:val="both"/>
        <w:rPr>
          <w:sz w:val="28"/>
          <w:szCs w:val="28"/>
        </w:rPr>
      </w:pPr>
      <w:r>
        <w:rPr>
          <w:sz w:val="28"/>
          <w:szCs w:val="28"/>
        </w:rPr>
        <w:t>18</w:t>
      </w:r>
      <w:r w:rsidRPr="007D3EDE">
        <w:rPr>
          <w:sz w:val="28"/>
          <w:szCs w:val="28"/>
        </w:rPr>
        <w:t xml:space="preserve">. </w:t>
      </w:r>
      <w:r w:rsidR="002557AB">
        <w:rPr>
          <w:sz w:val="28"/>
          <w:szCs w:val="28"/>
        </w:rPr>
        <w:t>Расчетные модели стимулирования сотрудников по компетенциям</w:t>
      </w:r>
      <w:r w:rsidRPr="007D3EDE">
        <w:rPr>
          <w:sz w:val="28"/>
          <w:szCs w:val="28"/>
        </w:rPr>
        <w:t>.</w:t>
      </w:r>
    </w:p>
    <w:p w14:paraId="7A06B2C7" w14:textId="77777777" w:rsidR="00830058" w:rsidRDefault="00830058" w:rsidP="00830058">
      <w:pPr>
        <w:shd w:val="clear" w:color="auto" w:fill="FFFFFF"/>
        <w:spacing w:line="360" w:lineRule="auto"/>
        <w:ind w:firstLine="709"/>
        <w:jc w:val="center"/>
        <w:rPr>
          <w:b/>
          <w:sz w:val="28"/>
          <w:szCs w:val="28"/>
        </w:rPr>
      </w:pPr>
    </w:p>
    <w:p w14:paraId="594E9B42" w14:textId="6E0577B3" w:rsidR="00830058" w:rsidRDefault="00830058" w:rsidP="00830058">
      <w:pPr>
        <w:shd w:val="clear" w:color="auto" w:fill="FFFFFF"/>
        <w:spacing w:line="360" w:lineRule="auto"/>
        <w:ind w:firstLine="709"/>
        <w:jc w:val="center"/>
        <w:rPr>
          <w:b/>
          <w:sz w:val="28"/>
          <w:szCs w:val="28"/>
        </w:rPr>
      </w:pPr>
      <w:r w:rsidRPr="0081287E">
        <w:rPr>
          <w:b/>
          <w:sz w:val="28"/>
          <w:szCs w:val="28"/>
        </w:rPr>
        <w:t>Пример экзаменационного билета</w:t>
      </w:r>
    </w:p>
    <w:p w14:paraId="4FD26209" w14:textId="77777777" w:rsidR="0081287E" w:rsidRPr="0081287E" w:rsidRDefault="0081287E" w:rsidP="0081287E">
      <w:pPr>
        <w:jc w:val="both"/>
        <w:rPr>
          <w:rFonts w:eastAsia="Calibri"/>
          <w:sz w:val="28"/>
          <w:szCs w:val="28"/>
          <w:lang w:eastAsia="en-US"/>
        </w:rPr>
      </w:pPr>
    </w:p>
    <w:p w14:paraId="5507C9D0" w14:textId="77777777" w:rsidR="0081287E" w:rsidRPr="0081287E" w:rsidRDefault="0081287E" w:rsidP="0081287E">
      <w:pPr>
        <w:jc w:val="center"/>
        <w:outlineLvl w:val="0"/>
        <w:rPr>
          <w:rFonts w:eastAsia="Calibri"/>
          <w:b/>
          <w:sz w:val="28"/>
          <w:szCs w:val="28"/>
          <w:lang w:eastAsia="en-US"/>
        </w:rPr>
      </w:pPr>
      <w:r w:rsidRPr="0081287E">
        <w:rPr>
          <w:rFonts w:eastAsia="Calibri"/>
          <w:b/>
          <w:sz w:val="28"/>
          <w:szCs w:val="28"/>
          <w:lang w:eastAsia="en-US"/>
        </w:rPr>
        <w:t>ЭКЗАМЕНАЦИОННЫЙ БИЛЕТ №4</w:t>
      </w:r>
    </w:p>
    <w:p w14:paraId="26D60289" w14:textId="77777777" w:rsidR="0081287E" w:rsidRPr="0081287E" w:rsidRDefault="0081287E" w:rsidP="0081287E">
      <w:pPr>
        <w:outlineLvl w:val="0"/>
        <w:rPr>
          <w:rFonts w:eastAsia="Calibri"/>
          <w:sz w:val="28"/>
          <w:szCs w:val="28"/>
          <w:lang w:eastAsia="en-US"/>
        </w:rPr>
      </w:pPr>
    </w:p>
    <w:p w14:paraId="7B2C10AA" w14:textId="77777777" w:rsidR="0081287E" w:rsidRPr="0081287E" w:rsidRDefault="0081287E" w:rsidP="0081287E">
      <w:pPr>
        <w:spacing w:line="360" w:lineRule="auto"/>
        <w:jc w:val="both"/>
        <w:outlineLvl w:val="0"/>
        <w:rPr>
          <w:rFonts w:eastAsia="Calibri"/>
          <w:sz w:val="28"/>
          <w:szCs w:val="28"/>
          <w:lang w:eastAsia="en-US"/>
        </w:rPr>
      </w:pPr>
      <w:r w:rsidRPr="0081287E">
        <w:rPr>
          <w:rFonts w:eastAsia="Calibri"/>
          <w:sz w:val="28"/>
          <w:szCs w:val="28"/>
          <w:lang w:eastAsia="en-US"/>
        </w:rPr>
        <w:t>1. Функции и требования менеджерских работ (20 баллов)</w:t>
      </w:r>
    </w:p>
    <w:p w14:paraId="64885439" w14:textId="77777777" w:rsidR="0081287E" w:rsidRPr="0081287E" w:rsidRDefault="0081287E" w:rsidP="0081287E">
      <w:pPr>
        <w:spacing w:line="360" w:lineRule="auto"/>
        <w:jc w:val="both"/>
        <w:outlineLvl w:val="0"/>
        <w:rPr>
          <w:rFonts w:eastAsia="Calibri"/>
          <w:sz w:val="28"/>
          <w:szCs w:val="28"/>
          <w:lang w:eastAsia="en-US"/>
        </w:rPr>
      </w:pPr>
      <w:r w:rsidRPr="0081287E">
        <w:rPr>
          <w:rFonts w:eastAsia="Calibri"/>
          <w:sz w:val="28"/>
          <w:szCs w:val="28"/>
          <w:lang w:eastAsia="en-US"/>
        </w:rPr>
        <w:t>2. Интегрированная модель компетенций. Взаимодействие на уровне мотивов и черт (20 баллов)</w:t>
      </w:r>
    </w:p>
    <w:p w14:paraId="5D140252" w14:textId="77777777" w:rsidR="0081287E" w:rsidRPr="0081287E" w:rsidRDefault="0081287E" w:rsidP="0081287E">
      <w:pPr>
        <w:tabs>
          <w:tab w:val="left" w:pos="426"/>
        </w:tabs>
        <w:spacing w:line="360" w:lineRule="auto"/>
        <w:jc w:val="both"/>
        <w:rPr>
          <w:rFonts w:eastAsia="Calibri"/>
          <w:sz w:val="28"/>
          <w:szCs w:val="28"/>
          <w:lang w:eastAsia="en-US"/>
        </w:rPr>
      </w:pPr>
      <w:r w:rsidRPr="0081287E">
        <w:rPr>
          <w:sz w:val="28"/>
          <w:szCs w:val="28"/>
        </w:rPr>
        <w:t>3. Задача типа 4 (20 баллов)</w:t>
      </w:r>
    </w:p>
    <w:p w14:paraId="2B34FB93" w14:textId="2DAC2636" w:rsidR="0081287E" w:rsidRDefault="0081287E">
      <w:pPr>
        <w:rPr>
          <w:b/>
          <w:bCs/>
          <w:sz w:val="28"/>
          <w:szCs w:val="28"/>
        </w:rPr>
      </w:pPr>
    </w:p>
    <w:p w14:paraId="0CB87125" w14:textId="6DE5FD58"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w:t>
      </w:r>
      <w:r w:rsidR="00A5789A">
        <w:rPr>
          <w:b/>
          <w:bCs/>
          <w:sz w:val="28"/>
          <w:szCs w:val="28"/>
        </w:rPr>
        <w:t>едуры оценивания знаний, умений</w:t>
      </w:r>
    </w:p>
    <w:p w14:paraId="1AD94CBE" w14:textId="03E98101"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 xml:space="preserve">Приказ от 23.03.2017 №0557/о </w:t>
      </w:r>
      <w:r w:rsidR="00920646">
        <w:rPr>
          <w:sz w:val="28"/>
          <w:szCs w:val="28"/>
        </w:rPr>
        <w:t>«</w:t>
      </w:r>
      <w:r w:rsidRPr="00427574">
        <w:rPr>
          <w:sz w:val="28"/>
          <w:szCs w:val="28"/>
        </w:rP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00920646">
        <w:rPr>
          <w:sz w:val="28"/>
          <w:szCs w:val="28"/>
        </w:rPr>
        <w:t>»</w:t>
      </w:r>
      <w:r w:rsidRPr="00427574">
        <w:rPr>
          <w:sz w:val="28"/>
          <w:szCs w:val="28"/>
        </w:rPr>
        <w:t>.</w:t>
      </w:r>
    </w:p>
    <w:p w14:paraId="1D61E69F" w14:textId="77777777" w:rsidR="00FB38B6" w:rsidRDefault="00FB38B6" w:rsidP="00BE543A">
      <w:pPr>
        <w:widowControl w:val="0"/>
        <w:spacing w:line="360" w:lineRule="auto"/>
        <w:ind w:firstLine="284"/>
        <w:jc w:val="both"/>
        <w:rPr>
          <w:sz w:val="16"/>
          <w:szCs w:val="16"/>
        </w:rPr>
      </w:pPr>
    </w:p>
    <w:p w14:paraId="4FD9342F" w14:textId="77777777" w:rsidR="00FB38B6" w:rsidRDefault="00FB38B6" w:rsidP="00BE543A">
      <w:pPr>
        <w:pStyle w:val="1"/>
        <w:widowControl w:val="0"/>
        <w:spacing w:before="0" w:line="360" w:lineRule="auto"/>
        <w:jc w:val="both"/>
        <w:rPr>
          <w:rFonts w:ascii="Times New Roman" w:hAnsi="Times New Roman" w:cs="Times New Roman"/>
        </w:rPr>
      </w:pPr>
      <w:bookmarkStart w:id="20" w:name="_Toc27585863"/>
      <w:bookmarkStart w:id="21" w:name="_Toc130979875"/>
      <w:r>
        <w:rPr>
          <w:rFonts w:ascii="Times New Roman" w:hAnsi="Times New Roman" w:cs="Times New Roman"/>
        </w:rPr>
        <w:t>8. Перечень основной и дополнительной учебной литературы, необходимой для освоения дисциплины</w:t>
      </w:r>
      <w:bookmarkEnd w:id="20"/>
      <w:bookmarkEnd w:id="21"/>
    </w:p>
    <w:p w14:paraId="5AB3C16B" w14:textId="791C31F8" w:rsidR="00FB38B6" w:rsidRDefault="00FB38B6" w:rsidP="00B15E59">
      <w:pPr>
        <w:spacing w:line="360" w:lineRule="auto"/>
        <w:rPr>
          <w:b/>
          <w:bCs/>
          <w:sz w:val="28"/>
          <w:szCs w:val="28"/>
        </w:rPr>
      </w:pPr>
      <w:r w:rsidRPr="00012F76">
        <w:rPr>
          <w:b/>
          <w:bCs/>
          <w:sz w:val="28"/>
          <w:szCs w:val="28"/>
        </w:rPr>
        <w:t>Рекомендуемая литература</w:t>
      </w:r>
    </w:p>
    <w:p w14:paraId="49B5FF2A" w14:textId="2547C93D" w:rsidR="00ED11A3" w:rsidRPr="00D2403C" w:rsidRDefault="00ED11A3" w:rsidP="00B15E59">
      <w:pPr>
        <w:spacing w:line="360" w:lineRule="auto"/>
        <w:rPr>
          <w:b/>
          <w:bCs/>
          <w:sz w:val="28"/>
          <w:szCs w:val="28"/>
        </w:rPr>
      </w:pPr>
      <w:r>
        <w:rPr>
          <w:b/>
          <w:bCs/>
          <w:sz w:val="28"/>
          <w:szCs w:val="28"/>
        </w:rPr>
        <w:t>Нормативные правовые акты</w:t>
      </w:r>
    </w:p>
    <w:p w14:paraId="2D66B189" w14:textId="77777777" w:rsidR="00651A41" w:rsidRPr="00651A41" w:rsidRDefault="00651A41" w:rsidP="00CE22AD">
      <w:pPr>
        <w:widowControl w:val="0"/>
        <w:numPr>
          <w:ilvl w:val="0"/>
          <w:numId w:val="39"/>
        </w:numPr>
        <w:tabs>
          <w:tab w:val="left" w:pos="567"/>
        </w:tabs>
        <w:suppressAutoHyphens/>
        <w:autoSpaceDE w:val="0"/>
        <w:autoSpaceDN w:val="0"/>
        <w:adjustRightInd w:val="0"/>
        <w:spacing w:line="360" w:lineRule="auto"/>
        <w:jc w:val="both"/>
        <w:rPr>
          <w:sz w:val="28"/>
          <w:szCs w:val="28"/>
        </w:rPr>
      </w:pPr>
      <w:r w:rsidRPr="00651A41">
        <w:rPr>
          <w:sz w:val="28"/>
          <w:szCs w:val="28"/>
        </w:rPr>
        <w:t>Конституция РФ</w:t>
      </w:r>
      <w:r w:rsidR="00C96137">
        <w:rPr>
          <w:sz w:val="28"/>
          <w:szCs w:val="28"/>
          <w:lang w:val="en-US"/>
        </w:rPr>
        <w:t>.</w:t>
      </w:r>
    </w:p>
    <w:p w14:paraId="57B5A3E5" w14:textId="77777777" w:rsidR="00651A41" w:rsidRPr="00651A41" w:rsidRDefault="00651A41" w:rsidP="00CE22AD">
      <w:pPr>
        <w:widowControl w:val="0"/>
        <w:numPr>
          <w:ilvl w:val="0"/>
          <w:numId w:val="39"/>
        </w:numPr>
        <w:tabs>
          <w:tab w:val="left" w:pos="567"/>
        </w:tabs>
        <w:suppressAutoHyphens/>
        <w:autoSpaceDE w:val="0"/>
        <w:autoSpaceDN w:val="0"/>
        <w:adjustRightInd w:val="0"/>
        <w:spacing w:line="360" w:lineRule="auto"/>
        <w:jc w:val="both"/>
        <w:rPr>
          <w:sz w:val="28"/>
          <w:szCs w:val="28"/>
        </w:rPr>
      </w:pPr>
      <w:r w:rsidRPr="00651A41">
        <w:rPr>
          <w:sz w:val="28"/>
          <w:szCs w:val="28"/>
        </w:rPr>
        <w:t>Трудовой кодекс РФ</w:t>
      </w:r>
      <w:r w:rsidR="00C96137">
        <w:rPr>
          <w:sz w:val="28"/>
          <w:szCs w:val="28"/>
          <w:lang w:val="en-US"/>
        </w:rPr>
        <w:t>.</w:t>
      </w:r>
    </w:p>
    <w:p w14:paraId="6E5D5AD6" w14:textId="30B8D45D" w:rsidR="00651A41" w:rsidRPr="00651A41" w:rsidRDefault="00651A41" w:rsidP="00CE22AD">
      <w:pPr>
        <w:widowControl w:val="0"/>
        <w:numPr>
          <w:ilvl w:val="0"/>
          <w:numId w:val="39"/>
        </w:numPr>
        <w:tabs>
          <w:tab w:val="left" w:pos="567"/>
        </w:tabs>
        <w:suppressAutoHyphens/>
        <w:autoSpaceDE w:val="0"/>
        <w:autoSpaceDN w:val="0"/>
        <w:adjustRightInd w:val="0"/>
        <w:spacing w:line="360" w:lineRule="auto"/>
        <w:jc w:val="both"/>
        <w:rPr>
          <w:sz w:val="28"/>
          <w:szCs w:val="28"/>
        </w:rPr>
      </w:pPr>
      <w:r w:rsidRPr="00651A41">
        <w:rPr>
          <w:sz w:val="28"/>
          <w:szCs w:val="28"/>
        </w:rPr>
        <w:t xml:space="preserve">Закон РФ </w:t>
      </w:r>
      <w:r w:rsidR="00920646">
        <w:rPr>
          <w:sz w:val="28"/>
          <w:szCs w:val="28"/>
        </w:rPr>
        <w:t>«</w:t>
      </w:r>
      <w:r w:rsidRPr="00651A41">
        <w:rPr>
          <w:sz w:val="28"/>
          <w:szCs w:val="28"/>
        </w:rPr>
        <w:t>О безопасности</w:t>
      </w:r>
      <w:r w:rsidR="00920646">
        <w:rPr>
          <w:sz w:val="28"/>
          <w:szCs w:val="28"/>
        </w:rPr>
        <w:t>»</w:t>
      </w:r>
      <w:r w:rsidR="00C96137">
        <w:rPr>
          <w:sz w:val="28"/>
          <w:szCs w:val="28"/>
          <w:lang w:val="en-US"/>
        </w:rPr>
        <w:t>.</w:t>
      </w:r>
    </w:p>
    <w:p w14:paraId="0E72AAFF" w14:textId="00256EA9" w:rsidR="00651A41" w:rsidRPr="00651A41" w:rsidRDefault="00651A41" w:rsidP="00CE22AD">
      <w:pPr>
        <w:widowControl w:val="0"/>
        <w:numPr>
          <w:ilvl w:val="0"/>
          <w:numId w:val="39"/>
        </w:numPr>
        <w:tabs>
          <w:tab w:val="left" w:pos="567"/>
        </w:tabs>
        <w:suppressAutoHyphens/>
        <w:autoSpaceDE w:val="0"/>
        <w:autoSpaceDN w:val="0"/>
        <w:adjustRightInd w:val="0"/>
        <w:spacing w:line="360" w:lineRule="auto"/>
        <w:jc w:val="both"/>
        <w:rPr>
          <w:sz w:val="28"/>
          <w:szCs w:val="28"/>
        </w:rPr>
      </w:pPr>
      <w:r w:rsidRPr="00651A41">
        <w:rPr>
          <w:sz w:val="28"/>
          <w:szCs w:val="28"/>
        </w:rPr>
        <w:t xml:space="preserve">Закон РФ </w:t>
      </w:r>
      <w:r w:rsidR="00920646">
        <w:rPr>
          <w:sz w:val="28"/>
          <w:szCs w:val="28"/>
        </w:rPr>
        <w:t>«</w:t>
      </w:r>
      <w:r w:rsidRPr="00651A41">
        <w:rPr>
          <w:sz w:val="28"/>
          <w:szCs w:val="28"/>
        </w:rPr>
        <w:t>О частной детективной и охранной деятельности в РФ</w:t>
      </w:r>
      <w:r w:rsidR="00920646">
        <w:rPr>
          <w:sz w:val="28"/>
          <w:szCs w:val="28"/>
        </w:rPr>
        <w:t>»</w:t>
      </w:r>
      <w:r w:rsidR="00C96137" w:rsidRPr="00C96137">
        <w:rPr>
          <w:sz w:val="28"/>
          <w:szCs w:val="28"/>
        </w:rPr>
        <w:t>.</w:t>
      </w:r>
    </w:p>
    <w:p w14:paraId="6016B7CD" w14:textId="1FCEDB63" w:rsidR="00651A41" w:rsidRPr="00651A41" w:rsidRDefault="00651A41" w:rsidP="00CE22AD">
      <w:pPr>
        <w:widowControl w:val="0"/>
        <w:numPr>
          <w:ilvl w:val="0"/>
          <w:numId w:val="39"/>
        </w:numPr>
        <w:tabs>
          <w:tab w:val="left" w:pos="567"/>
        </w:tabs>
        <w:suppressAutoHyphens/>
        <w:autoSpaceDE w:val="0"/>
        <w:autoSpaceDN w:val="0"/>
        <w:adjustRightInd w:val="0"/>
        <w:spacing w:line="360" w:lineRule="auto"/>
        <w:jc w:val="both"/>
        <w:rPr>
          <w:sz w:val="28"/>
          <w:szCs w:val="28"/>
        </w:rPr>
      </w:pPr>
      <w:r w:rsidRPr="00651A41">
        <w:rPr>
          <w:sz w:val="28"/>
          <w:szCs w:val="28"/>
        </w:rPr>
        <w:t xml:space="preserve">Федеральный закон </w:t>
      </w:r>
      <w:r w:rsidR="00920646">
        <w:rPr>
          <w:sz w:val="28"/>
          <w:szCs w:val="28"/>
        </w:rPr>
        <w:t>«</w:t>
      </w:r>
      <w:r w:rsidRPr="00651A41">
        <w:rPr>
          <w:sz w:val="28"/>
          <w:szCs w:val="28"/>
        </w:rPr>
        <w:t>Об информации, информационных технологиях и защите информации</w:t>
      </w:r>
      <w:r w:rsidR="00920646">
        <w:rPr>
          <w:sz w:val="28"/>
          <w:szCs w:val="28"/>
        </w:rPr>
        <w:t>»</w:t>
      </w:r>
      <w:r w:rsidR="00C96137" w:rsidRPr="00C96137">
        <w:rPr>
          <w:sz w:val="28"/>
          <w:szCs w:val="28"/>
        </w:rPr>
        <w:t>.</w:t>
      </w:r>
    </w:p>
    <w:p w14:paraId="62961208" w14:textId="5594121A" w:rsidR="00651A41" w:rsidRPr="00651A41" w:rsidRDefault="00651A41" w:rsidP="00CE22AD">
      <w:pPr>
        <w:widowControl w:val="0"/>
        <w:numPr>
          <w:ilvl w:val="0"/>
          <w:numId w:val="39"/>
        </w:numPr>
        <w:tabs>
          <w:tab w:val="left" w:pos="567"/>
        </w:tabs>
        <w:suppressAutoHyphens/>
        <w:autoSpaceDE w:val="0"/>
        <w:autoSpaceDN w:val="0"/>
        <w:adjustRightInd w:val="0"/>
        <w:spacing w:line="360" w:lineRule="auto"/>
        <w:jc w:val="both"/>
        <w:rPr>
          <w:sz w:val="28"/>
          <w:szCs w:val="28"/>
        </w:rPr>
      </w:pPr>
      <w:r w:rsidRPr="00651A41">
        <w:rPr>
          <w:sz w:val="28"/>
          <w:szCs w:val="28"/>
        </w:rPr>
        <w:lastRenderedPageBreak/>
        <w:t xml:space="preserve">Закон РФ </w:t>
      </w:r>
      <w:r w:rsidR="00920646">
        <w:rPr>
          <w:sz w:val="28"/>
          <w:szCs w:val="28"/>
        </w:rPr>
        <w:t>«</w:t>
      </w:r>
      <w:r w:rsidRPr="00651A41">
        <w:rPr>
          <w:sz w:val="28"/>
          <w:szCs w:val="28"/>
        </w:rPr>
        <w:t>О государственной тайне</w:t>
      </w:r>
      <w:r w:rsidR="00920646">
        <w:rPr>
          <w:sz w:val="28"/>
          <w:szCs w:val="28"/>
        </w:rPr>
        <w:t>»</w:t>
      </w:r>
      <w:r w:rsidR="00C96137" w:rsidRPr="00C96137">
        <w:rPr>
          <w:sz w:val="28"/>
          <w:szCs w:val="28"/>
        </w:rPr>
        <w:t>.</w:t>
      </w:r>
    </w:p>
    <w:p w14:paraId="323E9F97" w14:textId="4AECFA70" w:rsidR="00651A41" w:rsidRDefault="00651A41" w:rsidP="00CE22AD">
      <w:pPr>
        <w:widowControl w:val="0"/>
        <w:numPr>
          <w:ilvl w:val="0"/>
          <w:numId w:val="39"/>
        </w:numPr>
        <w:tabs>
          <w:tab w:val="left" w:pos="567"/>
        </w:tabs>
        <w:suppressAutoHyphens/>
        <w:autoSpaceDE w:val="0"/>
        <w:autoSpaceDN w:val="0"/>
        <w:adjustRightInd w:val="0"/>
        <w:spacing w:line="360" w:lineRule="auto"/>
        <w:jc w:val="both"/>
        <w:rPr>
          <w:sz w:val="28"/>
          <w:szCs w:val="28"/>
        </w:rPr>
      </w:pPr>
      <w:r w:rsidRPr="00651A41">
        <w:rPr>
          <w:sz w:val="28"/>
          <w:szCs w:val="28"/>
        </w:rPr>
        <w:t xml:space="preserve">Федеральный закон </w:t>
      </w:r>
      <w:r w:rsidR="00920646">
        <w:rPr>
          <w:sz w:val="28"/>
          <w:szCs w:val="28"/>
        </w:rPr>
        <w:t>«</w:t>
      </w:r>
      <w:r w:rsidRPr="00651A41">
        <w:rPr>
          <w:sz w:val="28"/>
          <w:szCs w:val="28"/>
        </w:rPr>
        <w:t>О коммерческой тайне</w:t>
      </w:r>
      <w:r w:rsidR="00920646">
        <w:rPr>
          <w:sz w:val="28"/>
          <w:szCs w:val="28"/>
        </w:rPr>
        <w:t>»</w:t>
      </w:r>
      <w:r w:rsidR="00C96137" w:rsidRPr="00C96137">
        <w:rPr>
          <w:sz w:val="28"/>
          <w:szCs w:val="28"/>
        </w:rPr>
        <w:t>.</w:t>
      </w:r>
    </w:p>
    <w:p w14:paraId="005078CD" w14:textId="754AADAB" w:rsidR="008006A2" w:rsidRPr="008006A2" w:rsidRDefault="008006A2" w:rsidP="008006A2">
      <w:pPr>
        <w:widowControl w:val="0"/>
        <w:tabs>
          <w:tab w:val="left" w:pos="567"/>
        </w:tabs>
        <w:suppressAutoHyphens/>
        <w:autoSpaceDE w:val="0"/>
        <w:autoSpaceDN w:val="0"/>
        <w:adjustRightInd w:val="0"/>
        <w:spacing w:line="360" w:lineRule="auto"/>
        <w:ind w:left="284"/>
        <w:jc w:val="both"/>
        <w:rPr>
          <w:b/>
          <w:sz w:val="28"/>
          <w:szCs w:val="28"/>
        </w:rPr>
      </w:pPr>
      <w:r w:rsidRPr="008006A2">
        <w:rPr>
          <w:b/>
          <w:sz w:val="28"/>
          <w:szCs w:val="28"/>
        </w:rPr>
        <w:t>а) основная:</w:t>
      </w:r>
    </w:p>
    <w:p w14:paraId="600E55C6" w14:textId="77777777" w:rsidR="008006A2" w:rsidRPr="000856AA" w:rsidRDefault="008006A2" w:rsidP="008006A2">
      <w:pPr>
        <w:pStyle w:val="a4"/>
        <w:widowControl w:val="0"/>
        <w:numPr>
          <w:ilvl w:val="3"/>
          <w:numId w:val="42"/>
        </w:numPr>
        <w:tabs>
          <w:tab w:val="left" w:pos="0"/>
        </w:tabs>
        <w:suppressAutoHyphens/>
        <w:autoSpaceDE w:val="0"/>
        <w:autoSpaceDN w:val="0"/>
        <w:adjustRightInd w:val="0"/>
        <w:spacing w:after="0" w:line="360" w:lineRule="auto"/>
        <w:ind w:left="284" w:hanging="284"/>
        <w:jc w:val="both"/>
        <w:rPr>
          <w:rFonts w:ascii="Times New Roman" w:hAnsi="Times New Roman" w:cs="Times New Roman"/>
          <w:sz w:val="28"/>
          <w:szCs w:val="28"/>
        </w:rPr>
      </w:pPr>
      <w:bookmarkStart w:id="22" w:name="_Toc27585865"/>
      <w:bookmarkStart w:id="23" w:name="_Toc130979877"/>
      <w:proofErr w:type="spellStart"/>
      <w:r w:rsidRPr="004351D1">
        <w:rPr>
          <w:rFonts w:ascii="Times New Roman" w:hAnsi="Times New Roman" w:cs="Times New Roman"/>
          <w:sz w:val="28"/>
          <w:szCs w:val="28"/>
        </w:rPr>
        <w:t>Чуланова</w:t>
      </w:r>
      <w:proofErr w:type="spellEnd"/>
      <w:r w:rsidRPr="004351D1">
        <w:rPr>
          <w:rFonts w:ascii="Times New Roman" w:hAnsi="Times New Roman" w:cs="Times New Roman"/>
          <w:sz w:val="28"/>
          <w:szCs w:val="28"/>
        </w:rPr>
        <w:t xml:space="preserve">, О. Л. Компетентностный подход в управлении персоналом: схемы, таблицы, практика </w:t>
      </w:r>
      <w:proofErr w:type="gramStart"/>
      <w:r w:rsidRPr="004351D1">
        <w:rPr>
          <w:rFonts w:ascii="Times New Roman" w:hAnsi="Times New Roman" w:cs="Times New Roman"/>
          <w:sz w:val="28"/>
          <w:szCs w:val="28"/>
        </w:rPr>
        <w:t>применения :</w:t>
      </w:r>
      <w:proofErr w:type="gramEnd"/>
      <w:r w:rsidRPr="004351D1">
        <w:rPr>
          <w:rFonts w:ascii="Times New Roman" w:hAnsi="Times New Roman" w:cs="Times New Roman"/>
          <w:sz w:val="28"/>
          <w:szCs w:val="28"/>
        </w:rPr>
        <w:t xml:space="preserve"> учебное пособие / О.Л. </w:t>
      </w:r>
      <w:proofErr w:type="spellStart"/>
      <w:r w:rsidRPr="004351D1">
        <w:rPr>
          <w:rFonts w:ascii="Times New Roman" w:hAnsi="Times New Roman" w:cs="Times New Roman"/>
          <w:sz w:val="28"/>
          <w:szCs w:val="28"/>
        </w:rPr>
        <w:t>Чуланова</w:t>
      </w:r>
      <w:proofErr w:type="spellEnd"/>
      <w:r w:rsidRPr="004351D1">
        <w:rPr>
          <w:rFonts w:ascii="Times New Roman" w:hAnsi="Times New Roman" w:cs="Times New Roman"/>
          <w:sz w:val="28"/>
          <w:szCs w:val="28"/>
        </w:rPr>
        <w:t xml:space="preserve">. — 2-е изд., </w:t>
      </w:r>
      <w:proofErr w:type="spellStart"/>
      <w:r w:rsidRPr="004351D1">
        <w:rPr>
          <w:rFonts w:ascii="Times New Roman" w:hAnsi="Times New Roman" w:cs="Times New Roman"/>
          <w:sz w:val="28"/>
          <w:szCs w:val="28"/>
        </w:rPr>
        <w:t>испр</w:t>
      </w:r>
      <w:proofErr w:type="spellEnd"/>
      <w:r w:rsidRPr="004351D1">
        <w:rPr>
          <w:rFonts w:ascii="Times New Roman" w:hAnsi="Times New Roman" w:cs="Times New Roman"/>
          <w:sz w:val="28"/>
          <w:szCs w:val="28"/>
        </w:rPr>
        <w:t xml:space="preserve">. и доп. — </w:t>
      </w:r>
      <w:proofErr w:type="gramStart"/>
      <w:r w:rsidRPr="004351D1">
        <w:rPr>
          <w:rFonts w:ascii="Times New Roman" w:hAnsi="Times New Roman" w:cs="Times New Roman"/>
          <w:sz w:val="28"/>
          <w:szCs w:val="28"/>
        </w:rPr>
        <w:t>Москва :</w:t>
      </w:r>
      <w:proofErr w:type="gramEnd"/>
      <w:r w:rsidRPr="004351D1">
        <w:rPr>
          <w:rFonts w:ascii="Times New Roman" w:hAnsi="Times New Roman" w:cs="Times New Roman"/>
          <w:sz w:val="28"/>
          <w:szCs w:val="28"/>
        </w:rPr>
        <w:t xml:space="preserve"> ИНФРА-М, 2020. — 116 с. — (Высшее образование: Бакалавриат). — DOI 10.12737/textbook_592bf050240c25.05222932. - ISBN 978-5-16-012920-4. – ЭБС </w:t>
      </w:r>
      <w:r w:rsidRPr="004351D1">
        <w:rPr>
          <w:rFonts w:ascii="Times New Roman" w:hAnsi="Times New Roman" w:cs="Times New Roman"/>
          <w:sz w:val="28"/>
          <w:szCs w:val="28"/>
          <w:lang w:val="en-US"/>
        </w:rPr>
        <w:t>ZNANIUM</w:t>
      </w:r>
      <w:r w:rsidRPr="004351D1">
        <w:rPr>
          <w:rFonts w:ascii="Times New Roman" w:hAnsi="Times New Roman" w:cs="Times New Roman"/>
          <w:sz w:val="28"/>
          <w:szCs w:val="28"/>
        </w:rPr>
        <w:t>.</w:t>
      </w:r>
      <w:r w:rsidRPr="004351D1">
        <w:rPr>
          <w:rFonts w:ascii="Times New Roman" w:hAnsi="Times New Roman" w:cs="Times New Roman"/>
          <w:sz w:val="28"/>
          <w:szCs w:val="28"/>
          <w:lang w:val="en-US"/>
        </w:rPr>
        <w:t>com</w:t>
      </w:r>
      <w:r w:rsidRPr="004351D1">
        <w:rPr>
          <w:rFonts w:ascii="Times New Roman" w:hAnsi="Times New Roman" w:cs="Times New Roman"/>
          <w:sz w:val="28"/>
          <w:szCs w:val="28"/>
        </w:rPr>
        <w:t xml:space="preserve">. – URL: https://znanium.com/catalog/product/1085265 </w:t>
      </w:r>
      <w:r w:rsidRPr="000856AA">
        <w:rPr>
          <w:rFonts w:ascii="Times New Roman" w:hAnsi="Times New Roman" w:cs="Times New Roman"/>
          <w:sz w:val="28"/>
          <w:szCs w:val="28"/>
        </w:rPr>
        <w:t xml:space="preserve">(дата обращения: 11.04.2023). – </w:t>
      </w:r>
      <w:proofErr w:type="gramStart"/>
      <w:r w:rsidRPr="000856AA">
        <w:rPr>
          <w:rFonts w:ascii="Times New Roman" w:hAnsi="Times New Roman" w:cs="Times New Roman"/>
          <w:sz w:val="28"/>
          <w:szCs w:val="28"/>
        </w:rPr>
        <w:t>Текст :</w:t>
      </w:r>
      <w:proofErr w:type="gramEnd"/>
      <w:r w:rsidRPr="000856AA">
        <w:rPr>
          <w:rFonts w:ascii="Times New Roman" w:hAnsi="Times New Roman" w:cs="Times New Roman"/>
          <w:sz w:val="28"/>
          <w:szCs w:val="28"/>
        </w:rPr>
        <w:t xml:space="preserve"> электронный. </w:t>
      </w:r>
    </w:p>
    <w:p w14:paraId="20FD662C" w14:textId="77777777" w:rsidR="008006A2" w:rsidRPr="000856AA" w:rsidRDefault="008006A2" w:rsidP="008006A2">
      <w:pPr>
        <w:pStyle w:val="a4"/>
        <w:widowControl w:val="0"/>
        <w:numPr>
          <w:ilvl w:val="3"/>
          <w:numId w:val="42"/>
        </w:numPr>
        <w:tabs>
          <w:tab w:val="left" w:pos="0"/>
        </w:tabs>
        <w:suppressAutoHyphens/>
        <w:autoSpaceDE w:val="0"/>
        <w:autoSpaceDN w:val="0"/>
        <w:adjustRightInd w:val="0"/>
        <w:spacing w:after="0" w:line="360" w:lineRule="auto"/>
        <w:ind w:left="284" w:hanging="284"/>
        <w:jc w:val="both"/>
        <w:rPr>
          <w:rFonts w:ascii="Times New Roman" w:hAnsi="Times New Roman" w:cs="Times New Roman"/>
          <w:sz w:val="28"/>
          <w:szCs w:val="28"/>
        </w:rPr>
      </w:pPr>
      <w:proofErr w:type="spellStart"/>
      <w:r w:rsidRPr="000856AA">
        <w:rPr>
          <w:rFonts w:ascii="Times New Roman" w:hAnsi="Times New Roman" w:cs="Times New Roman"/>
          <w:sz w:val="28"/>
          <w:szCs w:val="28"/>
        </w:rPr>
        <w:t>Чуланова</w:t>
      </w:r>
      <w:proofErr w:type="spellEnd"/>
      <w:r w:rsidRPr="000856AA">
        <w:rPr>
          <w:rFonts w:ascii="Times New Roman" w:hAnsi="Times New Roman" w:cs="Times New Roman"/>
          <w:sz w:val="28"/>
          <w:szCs w:val="28"/>
        </w:rPr>
        <w:t xml:space="preserve">, О. Л. Технологии кадрового </w:t>
      </w:r>
      <w:proofErr w:type="gramStart"/>
      <w:r w:rsidRPr="000856AA">
        <w:rPr>
          <w:rFonts w:ascii="Times New Roman" w:hAnsi="Times New Roman" w:cs="Times New Roman"/>
          <w:sz w:val="28"/>
          <w:szCs w:val="28"/>
        </w:rPr>
        <w:t>менеджмента :</w:t>
      </w:r>
      <w:proofErr w:type="gramEnd"/>
      <w:r w:rsidRPr="000856AA">
        <w:rPr>
          <w:rFonts w:ascii="Times New Roman" w:hAnsi="Times New Roman" w:cs="Times New Roman"/>
          <w:sz w:val="28"/>
          <w:szCs w:val="28"/>
        </w:rPr>
        <w:t xml:space="preserve"> учебник / О. Л. </w:t>
      </w:r>
      <w:proofErr w:type="spellStart"/>
      <w:r w:rsidRPr="000856AA">
        <w:rPr>
          <w:rFonts w:ascii="Times New Roman" w:hAnsi="Times New Roman" w:cs="Times New Roman"/>
          <w:sz w:val="28"/>
          <w:szCs w:val="28"/>
        </w:rPr>
        <w:t>Чуланова</w:t>
      </w:r>
      <w:proofErr w:type="spellEnd"/>
      <w:r w:rsidRPr="000856AA">
        <w:rPr>
          <w:rFonts w:ascii="Times New Roman" w:hAnsi="Times New Roman" w:cs="Times New Roman"/>
          <w:sz w:val="28"/>
          <w:szCs w:val="28"/>
        </w:rPr>
        <w:t xml:space="preserve">. — </w:t>
      </w:r>
      <w:proofErr w:type="gramStart"/>
      <w:r w:rsidRPr="000856AA">
        <w:rPr>
          <w:rFonts w:ascii="Times New Roman" w:hAnsi="Times New Roman" w:cs="Times New Roman"/>
          <w:sz w:val="28"/>
          <w:szCs w:val="28"/>
        </w:rPr>
        <w:t>Москва :</w:t>
      </w:r>
      <w:proofErr w:type="gramEnd"/>
      <w:r w:rsidRPr="000856AA">
        <w:rPr>
          <w:rFonts w:ascii="Times New Roman" w:hAnsi="Times New Roman" w:cs="Times New Roman"/>
          <w:sz w:val="28"/>
          <w:szCs w:val="28"/>
        </w:rPr>
        <w:t xml:space="preserve"> ИНФРА-М, 2021. — 492 с. — (Высшее образование: Бакалавриат). - ISBN 978-5-16-014054-4. – ЭБС ZNANIUM.com. – URL: https://znanium.com/catalog/product/1324185 (дата обращения: 11.04.2023). – </w:t>
      </w:r>
      <w:proofErr w:type="gramStart"/>
      <w:r w:rsidRPr="000856AA">
        <w:rPr>
          <w:rFonts w:ascii="Times New Roman" w:hAnsi="Times New Roman" w:cs="Times New Roman"/>
          <w:sz w:val="28"/>
          <w:szCs w:val="28"/>
        </w:rPr>
        <w:t>Текст :</w:t>
      </w:r>
      <w:proofErr w:type="gramEnd"/>
      <w:r w:rsidRPr="000856AA">
        <w:rPr>
          <w:rFonts w:ascii="Times New Roman" w:hAnsi="Times New Roman" w:cs="Times New Roman"/>
          <w:sz w:val="28"/>
          <w:szCs w:val="28"/>
        </w:rPr>
        <w:t xml:space="preserve"> электронный.</w:t>
      </w:r>
    </w:p>
    <w:p w14:paraId="34456646" w14:textId="77777777" w:rsidR="008006A2" w:rsidRPr="000856AA" w:rsidRDefault="008006A2" w:rsidP="008006A2">
      <w:pPr>
        <w:pStyle w:val="a4"/>
        <w:spacing w:after="0" w:line="360" w:lineRule="auto"/>
        <w:ind w:left="284"/>
        <w:rPr>
          <w:rFonts w:ascii="Times New Roman" w:hAnsi="Times New Roman" w:cs="Times New Roman"/>
          <w:b/>
          <w:bCs/>
          <w:sz w:val="28"/>
          <w:szCs w:val="28"/>
        </w:rPr>
      </w:pPr>
      <w:r w:rsidRPr="000856AA">
        <w:rPr>
          <w:rFonts w:ascii="Times New Roman" w:hAnsi="Times New Roman" w:cs="Times New Roman"/>
          <w:b/>
          <w:bCs/>
          <w:sz w:val="28"/>
          <w:szCs w:val="28"/>
        </w:rPr>
        <w:t>б) дополнительная:</w:t>
      </w:r>
    </w:p>
    <w:p w14:paraId="65715F6C" w14:textId="77777777" w:rsidR="008006A2" w:rsidRPr="000856AA" w:rsidRDefault="008006A2" w:rsidP="008006A2">
      <w:pPr>
        <w:pStyle w:val="a4"/>
        <w:numPr>
          <w:ilvl w:val="3"/>
          <w:numId w:val="42"/>
        </w:numPr>
        <w:spacing w:line="360" w:lineRule="auto"/>
        <w:ind w:left="284" w:hanging="284"/>
        <w:rPr>
          <w:rFonts w:ascii="Times New Roman" w:hAnsi="Times New Roman" w:cs="Times New Roman"/>
          <w:sz w:val="28"/>
          <w:szCs w:val="28"/>
        </w:rPr>
      </w:pPr>
      <w:r w:rsidRPr="000856AA">
        <w:rPr>
          <w:rFonts w:ascii="Times New Roman" w:hAnsi="Times New Roman" w:cs="Times New Roman"/>
          <w:sz w:val="28"/>
          <w:szCs w:val="28"/>
        </w:rPr>
        <w:t xml:space="preserve">Концепция компетентностного подхода в управлении </w:t>
      </w:r>
      <w:proofErr w:type="gramStart"/>
      <w:r w:rsidRPr="000856AA">
        <w:rPr>
          <w:rFonts w:ascii="Times New Roman" w:hAnsi="Times New Roman" w:cs="Times New Roman"/>
          <w:sz w:val="28"/>
          <w:szCs w:val="28"/>
        </w:rPr>
        <w:t>персоналом :</w:t>
      </w:r>
      <w:proofErr w:type="gramEnd"/>
      <w:r w:rsidRPr="000856AA">
        <w:rPr>
          <w:rFonts w:ascii="Times New Roman" w:hAnsi="Times New Roman" w:cs="Times New Roman"/>
          <w:sz w:val="28"/>
          <w:szCs w:val="28"/>
        </w:rPr>
        <w:t xml:space="preserve"> монография / А.Я. </w:t>
      </w:r>
      <w:proofErr w:type="spellStart"/>
      <w:r w:rsidRPr="000856AA">
        <w:rPr>
          <w:rFonts w:ascii="Times New Roman" w:hAnsi="Times New Roman" w:cs="Times New Roman"/>
          <w:sz w:val="28"/>
          <w:szCs w:val="28"/>
        </w:rPr>
        <w:t>Кибанов</w:t>
      </w:r>
      <w:proofErr w:type="spellEnd"/>
      <w:r w:rsidRPr="000856AA">
        <w:rPr>
          <w:rFonts w:ascii="Times New Roman" w:hAnsi="Times New Roman" w:cs="Times New Roman"/>
          <w:sz w:val="28"/>
          <w:szCs w:val="28"/>
        </w:rPr>
        <w:t xml:space="preserve">, Е.А. Митрофанова, В.Г. Коновалова, О.Л. </w:t>
      </w:r>
      <w:proofErr w:type="spellStart"/>
      <w:r w:rsidRPr="000856AA">
        <w:rPr>
          <w:rFonts w:ascii="Times New Roman" w:hAnsi="Times New Roman" w:cs="Times New Roman"/>
          <w:sz w:val="28"/>
          <w:szCs w:val="28"/>
        </w:rPr>
        <w:t>Чуланова</w:t>
      </w:r>
      <w:proofErr w:type="spellEnd"/>
      <w:r w:rsidRPr="000856AA">
        <w:rPr>
          <w:rFonts w:ascii="Times New Roman" w:hAnsi="Times New Roman" w:cs="Times New Roman"/>
          <w:sz w:val="28"/>
          <w:szCs w:val="28"/>
        </w:rPr>
        <w:t xml:space="preserve">. — </w:t>
      </w:r>
      <w:proofErr w:type="gramStart"/>
      <w:r w:rsidRPr="000856AA">
        <w:rPr>
          <w:rFonts w:ascii="Times New Roman" w:hAnsi="Times New Roman" w:cs="Times New Roman"/>
          <w:sz w:val="28"/>
          <w:szCs w:val="28"/>
        </w:rPr>
        <w:t>Москва :</w:t>
      </w:r>
      <w:proofErr w:type="gramEnd"/>
      <w:r w:rsidRPr="000856AA">
        <w:rPr>
          <w:rFonts w:ascii="Times New Roman" w:hAnsi="Times New Roman" w:cs="Times New Roman"/>
          <w:sz w:val="28"/>
          <w:szCs w:val="28"/>
        </w:rPr>
        <w:t xml:space="preserve"> ИНФРА-М, 2020. — 156 с. — (Научная мысль). — DOI 10.12737/852. - ЭБС ZNANIUM.com.  - URL: https://znanium.com/catalog/product/1081867 (дата обращения: 11.04.2023). – </w:t>
      </w:r>
      <w:proofErr w:type="gramStart"/>
      <w:r w:rsidRPr="000856AA">
        <w:rPr>
          <w:rFonts w:ascii="Times New Roman" w:hAnsi="Times New Roman" w:cs="Times New Roman"/>
          <w:sz w:val="28"/>
          <w:szCs w:val="28"/>
        </w:rPr>
        <w:t>Текст :</w:t>
      </w:r>
      <w:proofErr w:type="gramEnd"/>
      <w:r w:rsidRPr="000856AA">
        <w:rPr>
          <w:rFonts w:ascii="Times New Roman" w:hAnsi="Times New Roman" w:cs="Times New Roman"/>
          <w:sz w:val="28"/>
          <w:szCs w:val="28"/>
        </w:rPr>
        <w:t xml:space="preserve"> электронный.</w:t>
      </w:r>
    </w:p>
    <w:p w14:paraId="4966A3D3" w14:textId="77777777" w:rsidR="008006A2" w:rsidRPr="000856AA" w:rsidRDefault="008006A2" w:rsidP="008006A2">
      <w:pPr>
        <w:pStyle w:val="a4"/>
        <w:numPr>
          <w:ilvl w:val="3"/>
          <w:numId w:val="42"/>
        </w:numPr>
        <w:spacing w:line="360" w:lineRule="auto"/>
        <w:ind w:left="284" w:hanging="284"/>
        <w:rPr>
          <w:rFonts w:ascii="Times New Roman" w:hAnsi="Times New Roman" w:cs="Times New Roman"/>
          <w:sz w:val="28"/>
          <w:szCs w:val="28"/>
        </w:rPr>
      </w:pPr>
      <w:r w:rsidRPr="000856AA">
        <w:rPr>
          <w:rFonts w:ascii="Times New Roman" w:hAnsi="Times New Roman" w:cs="Times New Roman"/>
          <w:sz w:val="28"/>
          <w:szCs w:val="28"/>
        </w:rPr>
        <w:t xml:space="preserve">Иванова, С. В. Развитие потенциала сотрудников: Профессиональные компетенции, лидерство, коммуникации: Учебное пособие / С.В. Иванова, Д. </w:t>
      </w:r>
      <w:proofErr w:type="spellStart"/>
      <w:r w:rsidRPr="000856AA">
        <w:rPr>
          <w:rFonts w:ascii="Times New Roman" w:hAnsi="Times New Roman" w:cs="Times New Roman"/>
          <w:sz w:val="28"/>
          <w:szCs w:val="28"/>
        </w:rPr>
        <w:t>Болдогоев</w:t>
      </w:r>
      <w:proofErr w:type="spellEnd"/>
      <w:r w:rsidRPr="000856AA">
        <w:rPr>
          <w:rFonts w:ascii="Times New Roman" w:hAnsi="Times New Roman" w:cs="Times New Roman"/>
          <w:sz w:val="28"/>
          <w:szCs w:val="28"/>
        </w:rPr>
        <w:t xml:space="preserve">, Э. Борчанинова. - 5-е изд. - </w:t>
      </w:r>
      <w:proofErr w:type="gramStart"/>
      <w:r w:rsidRPr="000856AA">
        <w:rPr>
          <w:rFonts w:ascii="Times New Roman" w:hAnsi="Times New Roman" w:cs="Times New Roman"/>
          <w:sz w:val="28"/>
          <w:szCs w:val="28"/>
        </w:rPr>
        <w:t>Москва :</w:t>
      </w:r>
      <w:proofErr w:type="gramEnd"/>
      <w:r w:rsidRPr="000856AA">
        <w:rPr>
          <w:rFonts w:ascii="Times New Roman" w:hAnsi="Times New Roman" w:cs="Times New Roman"/>
          <w:sz w:val="28"/>
          <w:szCs w:val="28"/>
        </w:rPr>
        <w:t xml:space="preserve"> Альпина </w:t>
      </w:r>
      <w:proofErr w:type="spellStart"/>
      <w:r w:rsidRPr="000856AA">
        <w:rPr>
          <w:rFonts w:ascii="Times New Roman" w:hAnsi="Times New Roman" w:cs="Times New Roman"/>
          <w:sz w:val="28"/>
          <w:szCs w:val="28"/>
        </w:rPr>
        <w:t>Пабишер</w:t>
      </w:r>
      <w:proofErr w:type="spellEnd"/>
      <w:r w:rsidRPr="000856AA">
        <w:rPr>
          <w:rFonts w:ascii="Times New Roman" w:hAnsi="Times New Roman" w:cs="Times New Roman"/>
          <w:sz w:val="28"/>
          <w:szCs w:val="28"/>
        </w:rPr>
        <w:t xml:space="preserve">, 2017. - 279 с. - ISBN 978-5-9614-4582-4- ЭБС </w:t>
      </w:r>
      <w:r w:rsidRPr="000856AA">
        <w:rPr>
          <w:rFonts w:ascii="Times New Roman" w:hAnsi="Times New Roman" w:cs="Times New Roman"/>
          <w:sz w:val="28"/>
          <w:szCs w:val="28"/>
          <w:lang w:val="en-US"/>
        </w:rPr>
        <w:t>Alpina</w:t>
      </w:r>
      <w:r w:rsidRPr="000856AA">
        <w:rPr>
          <w:rFonts w:ascii="Times New Roman" w:hAnsi="Times New Roman" w:cs="Times New Roman"/>
          <w:sz w:val="28"/>
          <w:szCs w:val="28"/>
        </w:rPr>
        <w:t xml:space="preserve"> </w:t>
      </w:r>
      <w:r w:rsidRPr="000856AA">
        <w:rPr>
          <w:rFonts w:ascii="Times New Roman" w:hAnsi="Times New Roman" w:cs="Times New Roman"/>
          <w:sz w:val="28"/>
          <w:szCs w:val="28"/>
          <w:lang w:val="en-US"/>
        </w:rPr>
        <w:t>Digital</w:t>
      </w:r>
      <w:r w:rsidRPr="000856AA">
        <w:rPr>
          <w:rFonts w:ascii="Times New Roman" w:hAnsi="Times New Roman" w:cs="Times New Roman"/>
          <w:sz w:val="28"/>
          <w:szCs w:val="28"/>
        </w:rPr>
        <w:t xml:space="preserve">. - URL: </w:t>
      </w:r>
      <w:hyperlink r:id="rId7" w:history="1">
        <w:r w:rsidRPr="000856AA">
          <w:rPr>
            <w:rStyle w:val="ad"/>
            <w:rFonts w:ascii="Times New Roman" w:hAnsi="Times New Roman"/>
            <w:sz w:val="28"/>
            <w:szCs w:val="28"/>
          </w:rPr>
          <w:t>https://finunivers.alpinadigital.ru/book/380</w:t>
        </w:r>
      </w:hyperlink>
      <w:r w:rsidRPr="000856AA">
        <w:rPr>
          <w:rFonts w:ascii="Times New Roman" w:hAnsi="Times New Roman" w:cs="Times New Roman"/>
          <w:sz w:val="28"/>
          <w:szCs w:val="28"/>
        </w:rPr>
        <w:t xml:space="preserve">; ЭБС ZNANIUM.com.  - URL: https://znanium.com/catalog/product/917619 (дата обращения: 11.04.2023). – </w:t>
      </w:r>
      <w:proofErr w:type="gramStart"/>
      <w:r w:rsidRPr="000856AA">
        <w:rPr>
          <w:rFonts w:ascii="Times New Roman" w:hAnsi="Times New Roman" w:cs="Times New Roman"/>
          <w:sz w:val="28"/>
          <w:szCs w:val="28"/>
        </w:rPr>
        <w:t>Текст :</w:t>
      </w:r>
      <w:proofErr w:type="gramEnd"/>
      <w:r w:rsidRPr="000856AA">
        <w:rPr>
          <w:rFonts w:ascii="Times New Roman" w:hAnsi="Times New Roman" w:cs="Times New Roman"/>
          <w:sz w:val="28"/>
          <w:szCs w:val="28"/>
        </w:rPr>
        <w:t xml:space="preserve"> электронный.</w:t>
      </w:r>
    </w:p>
    <w:p w14:paraId="01A7BD95" w14:textId="77777777" w:rsidR="008006A2" w:rsidRPr="000856AA" w:rsidRDefault="008006A2" w:rsidP="008006A2">
      <w:pPr>
        <w:pStyle w:val="a4"/>
        <w:numPr>
          <w:ilvl w:val="3"/>
          <w:numId w:val="42"/>
        </w:numPr>
        <w:spacing w:line="360" w:lineRule="auto"/>
        <w:ind w:left="284" w:hanging="284"/>
        <w:rPr>
          <w:rFonts w:ascii="Times New Roman" w:hAnsi="Times New Roman" w:cs="Times New Roman"/>
          <w:sz w:val="28"/>
          <w:szCs w:val="28"/>
        </w:rPr>
      </w:pPr>
      <w:proofErr w:type="spellStart"/>
      <w:r w:rsidRPr="000856AA">
        <w:rPr>
          <w:rFonts w:ascii="Times New Roman" w:hAnsi="Times New Roman" w:cs="Times New Roman"/>
          <w:sz w:val="28"/>
          <w:szCs w:val="28"/>
        </w:rPr>
        <w:lastRenderedPageBreak/>
        <w:t>Чуланова</w:t>
      </w:r>
      <w:proofErr w:type="spellEnd"/>
      <w:r w:rsidRPr="000856AA">
        <w:rPr>
          <w:rFonts w:ascii="Times New Roman" w:hAnsi="Times New Roman" w:cs="Times New Roman"/>
          <w:sz w:val="28"/>
          <w:szCs w:val="28"/>
        </w:rPr>
        <w:t xml:space="preserve">, О. Л. Управление персоналом на основе </w:t>
      </w:r>
      <w:proofErr w:type="gramStart"/>
      <w:r w:rsidRPr="000856AA">
        <w:rPr>
          <w:rFonts w:ascii="Times New Roman" w:hAnsi="Times New Roman" w:cs="Times New Roman"/>
          <w:sz w:val="28"/>
          <w:szCs w:val="28"/>
        </w:rPr>
        <w:t>компетенций :</w:t>
      </w:r>
      <w:proofErr w:type="gramEnd"/>
      <w:r w:rsidRPr="000856AA">
        <w:rPr>
          <w:rFonts w:ascii="Times New Roman" w:hAnsi="Times New Roman" w:cs="Times New Roman"/>
          <w:sz w:val="28"/>
          <w:szCs w:val="28"/>
        </w:rPr>
        <w:t xml:space="preserve"> монография / О.Л. </w:t>
      </w:r>
      <w:proofErr w:type="spellStart"/>
      <w:r w:rsidRPr="000856AA">
        <w:rPr>
          <w:rFonts w:ascii="Times New Roman" w:hAnsi="Times New Roman" w:cs="Times New Roman"/>
          <w:sz w:val="28"/>
          <w:szCs w:val="28"/>
        </w:rPr>
        <w:t>Чуланова</w:t>
      </w:r>
      <w:proofErr w:type="spellEnd"/>
      <w:r w:rsidRPr="000856AA">
        <w:rPr>
          <w:rFonts w:ascii="Times New Roman" w:hAnsi="Times New Roman" w:cs="Times New Roman"/>
          <w:sz w:val="28"/>
          <w:szCs w:val="28"/>
        </w:rPr>
        <w:t xml:space="preserve">. — </w:t>
      </w:r>
      <w:proofErr w:type="gramStart"/>
      <w:r w:rsidRPr="000856AA">
        <w:rPr>
          <w:rFonts w:ascii="Times New Roman" w:hAnsi="Times New Roman" w:cs="Times New Roman"/>
          <w:sz w:val="28"/>
          <w:szCs w:val="28"/>
        </w:rPr>
        <w:t>Москва :</w:t>
      </w:r>
      <w:proofErr w:type="gramEnd"/>
      <w:r w:rsidRPr="000856AA">
        <w:rPr>
          <w:rFonts w:ascii="Times New Roman" w:hAnsi="Times New Roman" w:cs="Times New Roman"/>
          <w:sz w:val="28"/>
          <w:szCs w:val="28"/>
        </w:rPr>
        <w:t xml:space="preserve"> ИНФРА-М, 2023. — 122 с. — (Научная мысль). — DOI 10.12737/3433. - ISBN 978-5-16-009808-1. - ЭБС ZNANIUM.com.</w:t>
      </w:r>
      <w:r w:rsidRPr="000856AA">
        <w:rPr>
          <w:rFonts w:ascii="Times New Roman" w:hAnsi="Times New Roman" w:cs="Times New Roman"/>
          <w:i/>
          <w:sz w:val="28"/>
          <w:szCs w:val="28"/>
        </w:rPr>
        <w:t xml:space="preserve">  - </w:t>
      </w:r>
      <w:r w:rsidRPr="000856AA">
        <w:rPr>
          <w:rFonts w:ascii="Times New Roman" w:hAnsi="Times New Roman" w:cs="Times New Roman"/>
          <w:sz w:val="28"/>
          <w:szCs w:val="28"/>
        </w:rPr>
        <w:t xml:space="preserve">URL: https://znanium.com/catalog/product/1899894 (дата обращения: 11.04.2023). – </w:t>
      </w:r>
      <w:proofErr w:type="gramStart"/>
      <w:r w:rsidRPr="000856AA">
        <w:rPr>
          <w:rFonts w:ascii="Times New Roman" w:hAnsi="Times New Roman" w:cs="Times New Roman"/>
          <w:sz w:val="28"/>
          <w:szCs w:val="28"/>
        </w:rPr>
        <w:t>Текст :</w:t>
      </w:r>
      <w:proofErr w:type="gramEnd"/>
      <w:r w:rsidRPr="000856AA">
        <w:rPr>
          <w:rFonts w:ascii="Times New Roman" w:hAnsi="Times New Roman" w:cs="Times New Roman"/>
          <w:sz w:val="28"/>
          <w:szCs w:val="28"/>
        </w:rPr>
        <w:t xml:space="preserve"> электронный. </w:t>
      </w:r>
    </w:p>
    <w:p w14:paraId="1B20AE22" w14:textId="77777777" w:rsidR="008006A2" w:rsidRPr="000856AA" w:rsidRDefault="008006A2" w:rsidP="008006A2">
      <w:pPr>
        <w:spacing w:line="360" w:lineRule="auto"/>
        <w:ind w:left="284" w:hanging="284"/>
        <w:rPr>
          <w:i/>
          <w:sz w:val="28"/>
          <w:szCs w:val="28"/>
        </w:rPr>
      </w:pPr>
    </w:p>
    <w:p w14:paraId="4FC52040" w14:textId="77777777" w:rsidR="008006A2" w:rsidRDefault="008006A2" w:rsidP="008006A2">
      <w:pPr>
        <w:pStyle w:val="1"/>
        <w:widowControl w:val="0"/>
        <w:spacing w:before="0" w:line="360" w:lineRule="auto"/>
        <w:jc w:val="both"/>
        <w:rPr>
          <w:rFonts w:ascii="Times New Roman" w:hAnsi="Times New Roman" w:cs="Times New Roman"/>
        </w:rPr>
      </w:pPr>
      <w:bookmarkStart w:id="24" w:name="_Toc27585864"/>
      <w:bookmarkStart w:id="25" w:name="_Toc130979876"/>
      <w:r>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24"/>
      <w:bookmarkEnd w:id="25"/>
    </w:p>
    <w:p w14:paraId="58730AAE" w14:textId="77777777" w:rsidR="008006A2" w:rsidRPr="00C23375" w:rsidRDefault="008006A2" w:rsidP="008006A2">
      <w:pPr>
        <w:spacing w:line="360" w:lineRule="auto"/>
        <w:ind w:left="360"/>
        <w:jc w:val="both"/>
        <w:rPr>
          <w:sz w:val="28"/>
          <w:szCs w:val="28"/>
        </w:rPr>
      </w:pPr>
      <w:r w:rsidRPr="00C23375">
        <w:rPr>
          <w:sz w:val="28"/>
          <w:szCs w:val="28"/>
        </w:rPr>
        <w:t>Электронные ресурсы БИК:</w:t>
      </w:r>
    </w:p>
    <w:p w14:paraId="506DAC0C"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Электронная библиотека Финансового университета (ЭБ) http://elib.fa.ru/</w:t>
      </w:r>
    </w:p>
    <w:p w14:paraId="1A6E2559"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Электронно-библиотечная система BOOK.RU http://www.book.ru</w:t>
      </w:r>
    </w:p>
    <w:p w14:paraId="0E9B8AC5"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Электронно-библиотечная система «Университетская библиотека ОНЛАЙН» http://biblioclub.ru/</w:t>
      </w:r>
    </w:p>
    <w:p w14:paraId="00276D54"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 xml:space="preserve">Электронно-библиотечная система </w:t>
      </w:r>
      <w:proofErr w:type="spellStart"/>
      <w:r w:rsidRPr="00C23375">
        <w:rPr>
          <w:sz w:val="28"/>
          <w:szCs w:val="28"/>
        </w:rPr>
        <w:t>Znanium</w:t>
      </w:r>
      <w:proofErr w:type="spellEnd"/>
      <w:r w:rsidRPr="00C23375">
        <w:rPr>
          <w:sz w:val="28"/>
          <w:szCs w:val="28"/>
        </w:rPr>
        <w:t xml:space="preserve"> http://www.znanium.com</w:t>
      </w:r>
    </w:p>
    <w:p w14:paraId="0399E71E"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Электронно-библиотечная система издательства «ЮРАЙТ» https://urait.ru/</w:t>
      </w:r>
    </w:p>
    <w:p w14:paraId="424414D6"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Электронно-библиотечная система издательства Проспект http://ebs.prospekt.org/books</w:t>
      </w:r>
    </w:p>
    <w:p w14:paraId="48E01AA9"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Электронно-библиотечная система издательства Лань https://e.lanbook.com/</w:t>
      </w:r>
    </w:p>
    <w:p w14:paraId="586BB2F0"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Деловая онлайн-библиотека Alpina Digital http://lib.alpinadigital.ru/</w:t>
      </w:r>
    </w:p>
    <w:p w14:paraId="36BC9075"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Электронная библиотека Издательского дома «Гребенников» https://grebennikon.ru/</w:t>
      </w:r>
    </w:p>
    <w:p w14:paraId="7AFEA839"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 xml:space="preserve">Научная электронная библиотека eLibrary.ru http://elibrary.ru </w:t>
      </w:r>
    </w:p>
    <w:p w14:paraId="16889D1A"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Национальная электронная библиотека http://нэб.рф/</w:t>
      </w:r>
    </w:p>
    <w:p w14:paraId="11FFB4CE" w14:textId="77777777" w:rsidR="008006A2" w:rsidRPr="00C23375" w:rsidRDefault="008006A2" w:rsidP="008006A2">
      <w:pPr>
        <w:numPr>
          <w:ilvl w:val="0"/>
          <w:numId w:val="36"/>
        </w:numPr>
        <w:spacing w:after="200" w:line="360" w:lineRule="auto"/>
        <w:contextualSpacing/>
        <w:jc w:val="both"/>
        <w:rPr>
          <w:sz w:val="28"/>
          <w:szCs w:val="28"/>
          <w:lang w:val="en-US"/>
        </w:rPr>
      </w:pPr>
      <w:r w:rsidRPr="00C23375">
        <w:rPr>
          <w:sz w:val="28"/>
          <w:szCs w:val="28"/>
          <w:lang w:val="en-US"/>
        </w:rPr>
        <w:t>Academic Reference http://ar.cnki.net/ACADREF</w:t>
      </w:r>
    </w:p>
    <w:p w14:paraId="19C80BD2"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Пакет баз данных компании EBSCO Publishing, крупнейшего агрегатора научных ресурсов ведущих издательств мира http://search.ebscohost.com</w:t>
      </w:r>
    </w:p>
    <w:p w14:paraId="2A7A279F"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lastRenderedPageBreak/>
        <w:t xml:space="preserve">Электронные продукты издательства </w:t>
      </w:r>
      <w:proofErr w:type="spellStart"/>
      <w:r w:rsidRPr="00C23375">
        <w:rPr>
          <w:sz w:val="28"/>
          <w:szCs w:val="28"/>
        </w:rPr>
        <w:t>Elsevier</w:t>
      </w:r>
      <w:proofErr w:type="spellEnd"/>
      <w:r w:rsidRPr="00C23375">
        <w:rPr>
          <w:sz w:val="28"/>
          <w:szCs w:val="28"/>
        </w:rPr>
        <w:t xml:space="preserve"> http://www.sciencedirect.com</w:t>
      </w:r>
    </w:p>
    <w:p w14:paraId="2B4EB84F" w14:textId="77777777" w:rsidR="008006A2" w:rsidRPr="00C23375" w:rsidRDefault="008006A2" w:rsidP="008006A2">
      <w:pPr>
        <w:numPr>
          <w:ilvl w:val="0"/>
          <w:numId w:val="36"/>
        </w:numPr>
        <w:spacing w:after="200" w:line="360" w:lineRule="auto"/>
        <w:contextualSpacing/>
        <w:jc w:val="both"/>
        <w:rPr>
          <w:sz w:val="28"/>
          <w:szCs w:val="28"/>
          <w:lang w:val="en-US"/>
        </w:rPr>
      </w:pPr>
      <w:r w:rsidRPr="00C23375">
        <w:rPr>
          <w:sz w:val="28"/>
          <w:szCs w:val="28"/>
          <w:lang w:val="en-US"/>
        </w:rPr>
        <w:t>JSTOR Arts &amp; Sciences I Collection http://jstor.org</w:t>
      </w:r>
    </w:p>
    <w:p w14:paraId="0601755C"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 xml:space="preserve">Электронная коллекция книг издательства </w:t>
      </w:r>
      <w:proofErr w:type="spellStart"/>
      <w:r w:rsidRPr="00C23375">
        <w:rPr>
          <w:sz w:val="28"/>
          <w:szCs w:val="28"/>
        </w:rPr>
        <w:t>Springer</w:t>
      </w:r>
      <w:proofErr w:type="spellEnd"/>
      <w:r w:rsidRPr="00C23375">
        <w:rPr>
          <w:sz w:val="28"/>
          <w:szCs w:val="28"/>
        </w:rPr>
        <w:t xml:space="preserve">: </w:t>
      </w:r>
      <w:proofErr w:type="spellStart"/>
      <w:r w:rsidRPr="00C23375">
        <w:rPr>
          <w:sz w:val="28"/>
          <w:szCs w:val="28"/>
        </w:rPr>
        <w:t>Springer</w:t>
      </w:r>
      <w:proofErr w:type="spellEnd"/>
      <w:r w:rsidRPr="00C23375">
        <w:rPr>
          <w:sz w:val="28"/>
          <w:szCs w:val="28"/>
        </w:rPr>
        <w:t xml:space="preserve"> </w:t>
      </w:r>
      <w:proofErr w:type="spellStart"/>
      <w:r w:rsidRPr="00C23375">
        <w:rPr>
          <w:sz w:val="28"/>
          <w:szCs w:val="28"/>
        </w:rPr>
        <w:t>eBooks</w:t>
      </w:r>
      <w:proofErr w:type="spellEnd"/>
      <w:r w:rsidRPr="00C23375">
        <w:rPr>
          <w:sz w:val="28"/>
          <w:szCs w:val="28"/>
        </w:rPr>
        <w:t xml:space="preserve"> </w:t>
      </w:r>
      <w:hyperlink r:id="rId8" w:history="1">
        <w:r w:rsidRPr="00C23375">
          <w:rPr>
            <w:sz w:val="28"/>
            <w:szCs w:val="28"/>
          </w:rPr>
          <w:t>http://link.springer.com/</w:t>
        </w:r>
      </w:hyperlink>
    </w:p>
    <w:p w14:paraId="010008EB"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 xml:space="preserve">Коллекция книг и научных журналов </w:t>
      </w:r>
      <w:proofErr w:type="spellStart"/>
      <w:r w:rsidRPr="00C23375">
        <w:rPr>
          <w:sz w:val="28"/>
          <w:szCs w:val="28"/>
        </w:rPr>
        <w:t>Oxford</w:t>
      </w:r>
      <w:proofErr w:type="spellEnd"/>
      <w:r w:rsidRPr="00C23375">
        <w:rPr>
          <w:sz w:val="28"/>
          <w:szCs w:val="28"/>
        </w:rPr>
        <w:t xml:space="preserve"> </w:t>
      </w:r>
      <w:proofErr w:type="spellStart"/>
      <w:r w:rsidRPr="00C23375">
        <w:rPr>
          <w:sz w:val="28"/>
          <w:szCs w:val="28"/>
        </w:rPr>
        <w:t>University</w:t>
      </w:r>
      <w:proofErr w:type="spellEnd"/>
      <w:r w:rsidRPr="00C23375">
        <w:rPr>
          <w:sz w:val="28"/>
          <w:szCs w:val="28"/>
        </w:rPr>
        <w:t xml:space="preserve"> </w:t>
      </w:r>
      <w:proofErr w:type="spellStart"/>
      <w:r w:rsidRPr="00C23375">
        <w:rPr>
          <w:sz w:val="28"/>
          <w:szCs w:val="28"/>
        </w:rPr>
        <w:t>Press</w:t>
      </w:r>
      <w:proofErr w:type="spellEnd"/>
      <w:r w:rsidRPr="00C23375">
        <w:rPr>
          <w:sz w:val="28"/>
          <w:szCs w:val="28"/>
        </w:rPr>
        <w:t xml:space="preserve">. </w:t>
      </w:r>
      <w:hyperlink r:id="rId9" w:history="1">
        <w:r w:rsidRPr="00C23375">
          <w:rPr>
            <w:sz w:val="28"/>
            <w:szCs w:val="28"/>
          </w:rPr>
          <w:t>https://academic.oup.com/</w:t>
        </w:r>
      </w:hyperlink>
    </w:p>
    <w:p w14:paraId="7962BF36" w14:textId="77777777" w:rsidR="008006A2" w:rsidRPr="00C23375" w:rsidRDefault="008006A2" w:rsidP="008006A2">
      <w:pPr>
        <w:numPr>
          <w:ilvl w:val="0"/>
          <w:numId w:val="36"/>
        </w:numPr>
        <w:spacing w:after="200" w:line="360" w:lineRule="auto"/>
        <w:contextualSpacing/>
        <w:jc w:val="both"/>
        <w:rPr>
          <w:sz w:val="28"/>
          <w:szCs w:val="28"/>
        </w:rPr>
      </w:pPr>
      <w:r w:rsidRPr="00C23375">
        <w:rPr>
          <w:sz w:val="28"/>
          <w:szCs w:val="28"/>
        </w:rPr>
        <w:t>Цифровой архив научных журналов: http://arch.neicon.ru/xmlui/</w:t>
      </w:r>
    </w:p>
    <w:p w14:paraId="5C4E8263" w14:textId="77777777" w:rsidR="008006A2" w:rsidRPr="004C59E3" w:rsidRDefault="008006A2" w:rsidP="008006A2">
      <w:pPr>
        <w:spacing w:line="360" w:lineRule="auto"/>
        <w:ind w:left="360"/>
        <w:jc w:val="both"/>
        <w:rPr>
          <w:bCs/>
          <w:sz w:val="16"/>
          <w:szCs w:val="16"/>
        </w:rPr>
      </w:pPr>
    </w:p>
    <w:p w14:paraId="48619FF8" w14:textId="77777777" w:rsidR="00FB38B6" w:rsidRDefault="00FB38B6" w:rsidP="00BE543A">
      <w:pPr>
        <w:pStyle w:val="1"/>
        <w:widowControl w:val="0"/>
        <w:spacing w:before="0" w:line="360" w:lineRule="auto"/>
        <w:jc w:val="center"/>
        <w:rPr>
          <w:rFonts w:ascii="Times New Roman" w:hAnsi="Times New Roman" w:cs="Times New Roman"/>
        </w:rPr>
      </w:pPr>
      <w:r>
        <w:rPr>
          <w:rFonts w:ascii="Times New Roman" w:hAnsi="Times New Roman" w:cs="Times New Roman"/>
        </w:rPr>
        <w:t>10. Методические указания для обучающихся по освоению дисциплины</w:t>
      </w:r>
      <w:bookmarkEnd w:id="22"/>
      <w:bookmarkEnd w:id="23"/>
    </w:p>
    <w:p w14:paraId="6442D551" w14:textId="532E9CF8" w:rsidR="00FB38B6" w:rsidRPr="00B82A1D" w:rsidRDefault="00A5789A" w:rsidP="00A5789A">
      <w:pPr>
        <w:spacing w:line="360" w:lineRule="auto"/>
        <w:ind w:firstLine="567"/>
        <w:jc w:val="both"/>
        <w:rPr>
          <w:sz w:val="28"/>
        </w:rPr>
      </w:pPr>
      <w:bookmarkStart w:id="26" w:name="_Hlk82007354"/>
      <w:bookmarkStart w:id="27" w:name="_Toc507533541"/>
      <w:r w:rsidRPr="00A5789A">
        <w:rPr>
          <w:sz w:val="28"/>
        </w:rPr>
        <w:t xml:space="preserve">Студентам следует руководствоваться </w:t>
      </w:r>
      <w:r w:rsidR="00920646">
        <w:rPr>
          <w:sz w:val="28"/>
        </w:rPr>
        <w:t>«</w:t>
      </w:r>
      <w:r w:rsidRPr="00A5789A">
        <w:rPr>
          <w:sz w:val="28"/>
        </w:rPr>
        <w:t>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w:t>
      </w:r>
      <w:r w:rsidR="00920646">
        <w:rPr>
          <w:sz w:val="28"/>
        </w:rPr>
        <w:t>»</w:t>
      </w:r>
      <w:r w:rsidRPr="00A5789A">
        <w:rPr>
          <w:sz w:val="28"/>
        </w:rPr>
        <w:t xml:space="preserve"> (Приказ ректора № 1040_о от 11.05.2021) и данной рабочей программой дисциплины.</w:t>
      </w:r>
      <w:bookmarkEnd w:id="26"/>
    </w:p>
    <w:p w14:paraId="72FE77AA" w14:textId="77777777" w:rsidR="00FB38B6" w:rsidRPr="005C10E7" w:rsidRDefault="00FB38B6" w:rsidP="005C10E7">
      <w:pPr>
        <w:pStyle w:val="1"/>
        <w:widowControl w:val="0"/>
        <w:spacing w:before="0" w:line="360" w:lineRule="auto"/>
        <w:jc w:val="both"/>
        <w:rPr>
          <w:rFonts w:ascii="Times New Roman" w:hAnsi="Times New Roman" w:cs="Times New Roman"/>
        </w:rPr>
      </w:pPr>
      <w:bookmarkStart w:id="28" w:name="_Toc27156607"/>
      <w:bookmarkStart w:id="29" w:name="_Toc27585866"/>
      <w:bookmarkStart w:id="30" w:name="_Toc130979878"/>
      <w:r w:rsidRPr="005C10E7">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bookmarkEnd w:id="28"/>
      <w:bookmarkEnd w:id="29"/>
      <w:bookmarkEnd w:id="30"/>
    </w:p>
    <w:p w14:paraId="27419C89" w14:textId="77777777"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14:paraId="1B1EFD47" w14:textId="1FAA2D0D" w:rsidR="00FB38B6" w:rsidRPr="00D80BBA" w:rsidRDefault="00FB38B6" w:rsidP="00B82A1D">
      <w:pPr>
        <w:spacing w:line="360" w:lineRule="auto"/>
        <w:jc w:val="both"/>
        <w:rPr>
          <w:sz w:val="28"/>
        </w:rPr>
      </w:pPr>
      <w:r w:rsidRPr="00D80BBA">
        <w:rPr>
          <w:sz w:val="28"/>
        </w:rPr>
        <w:t xml:space="preserve">1. </w:t>
      </w:r>
      <w:r w:rsidR="00180535">
        <w:rPr>
          <w:sz w:val="28"/>
        </w:rPr>
        <w:t>Астра Линукс</w:t>
      </w:r>
      <w:r w:rsidRPr="00D80BBA">
        <w:rPr>
          <w:sz w:val="28"/>
        </w:rPr>
        <w:t xml:space="preserve">, </w:t>
      </w:r>
      <w:r w:rsidR="00180535">
        <w:rPr>
          <w:sz w:val="28"/>
          <w:lang w:val="en-US"/>
        </w:rPr>
        <w:t>Libre</w:t>
      </w:r>
      <w:r w:rsidR="00C8232C" w:rsidRPr="00D80BBA">
        <w:rPr>
          <w:sz w:val="28"/>
        </w:rPr>
        <w:t xml:space="preserve"> </w:t>
      </w:r>
      <w:r w:rsidRPr="00B82A1D">
        <w:rPr>
          <w:sz w:val="28"/>
          <w:lang w:val="en-US"/>
        </w:rPr>
        <w:t>Office</w:t>
      </w:r>
      <w:r w:rsidRPr="00D80BBA">
        <w:rPr>
          <w:sz w:val="28"/>
        </w:rPr>
        <w:t>.</w:t>
      </w:r>
    </w:p>
    <w:p w14:paraId="0EE7478A" w14:textId="660A83BB" w:rsidR="00C8232C" w:rsidRPr="00D80BBA" w:rsidRDefault="00180535" w:rsidP="00C8232C">
      <w:pPr>
        <w:spacing w:line="360" w:lineRule="auto"/>
        <w:jc w:val="both"/>
        <w:rPr>
          <w:sz w:val="28"/>
        </w:rPr>
      </w:pPr>
      <w:r w:rsidRPr="00180535">
        <w:rPr>
          <w:sz w:val="28"/>
        </w:rPr>
        <w:t xml:space="preserve">2. </w:t>
      </w:r>
      <w:r w:rsidR="00C8232C" w:rsidRPr="00B82A1D">
        <w:rPr>
          <w:sz w:val="28"/>
        </w:rPr>
        <w:t>Антивирус</w:t>
      </w:r>
      <w:r w:rsidR="00C8232C" w:rsidRPr="00D80BBA">
        <w:rPr>
          <w:sz w:val="28"/>
        </w:rPr>
        <w:t xml:space="preserve"> </w:t>
      </w:r>
      <w:r w:rsidR="00C8232C">
        <w:rPr>
          <w:sz w:val="28"/>
          <w:lang w:val="en-US"/>
        </w:rPr>
        <w:t>Kaspersky</w:t>
      </w:r>
    </w:p>
    <w:p w14:paraId="59B03C31" w14:textId="77777777" w:rsidR="00C8232C" w:rsidRPr="00B82A1D" w:rsidRDefault="00C8232C" w:rsidP="00C8232C">
      <w:pPr>
        <w:spacing w:line="360" w:lineRule="auto"/>
        <w:jc w:val="both"/>
        <w:rPr>
          <w:b/>
          <w:sz w:val="28"/>
        </w:rPr>
      </w:pPr>
      <w:r w:rsidRPr="00D80BBA">
        <w:rPr>
          <w:b/>
          <w:sz w:val="28"/>
        </w:rPr>
        <w:t xml:space="preserve">11.2. </w:t>
      </w:r>
      <w:r w:rsidRPr="00B82A1D">
        <w:rPr>
          <w:b/>
          <w:sz w:val="28"/>
        </w:rPr>
        <w:t>Современные профессиональные базы данных и информационные справочные системы</w:t>
      </w:r>
    </w:p>
    <w:p w14:paraId="59021371" w14:textId="41C970C2" w:rsidR="00C8232C" w:rsidRPr="00B82A1D" w:rsidRDefault="00C8232C" w:rsidP="00C8232C">
      <w:pPr>
        <w:spacing w:line="360" w:lineRule="auto"/>
        <w:jc w:val="both"/>
        <w:rPr>
          <w:sz w:val="28"/>
        </w:rPr>
      </w:pPr>
      <w:r w:rsidRPr="00B82A1D">
        <w:rPr>
          <w:sz w:val="28"/>
        </w:rPr>
        <w:t xml:space="preserve">1. Информационно-правовая система </w:t>
      </w:r>
      <w:r w:rsidR="00920646">
        <w:rPr>
          <w:sz w:val="28"/>
        </w:rPr>
        <w:t>«</w:t>
      </w:r>
      <w:r w:rsidRPr="00B82A1D">
        <w:rPr>
          <w:sz w:val="28"/>
        </w:rPr>
        <w:t>Гарант</w:t>
      </w:r>
      <w:r w:rsidR="00920646">
        <w:rPr>
          <w:sz w:val="28"/>
        </w:rPr>
        <w:t>»</w:t>
      </w:r>
    </w:p>
    <w:p w14:paraId="3FB0C89E" w14:textId="3993CDEC" w:rsidR="00C8232C" w:rsidRPr="00B82A1D" w:rsidRDefault="00C8232C" w:rsidP="00C8232C">
      <w:pPr>
        <w:spacing w:line="360" w:lineRule="auto"/>
        <w:jc w:val="both"/>
        <w:rPr>
          <w:sz w:val="28"/>
        </w:rPr>
      </w:pPr>
      <w:r w:rsidRPr="00B82A1D">
        <w:rPr>
          <w:sz w:val="28"/>
        </w:rPr>
        <w:t xml:space="preserve">2. Информационно-правовая система </w:t>
      </w:r>
      <w:r w:rsidR="00920646">
        <w:rPr>
          <w:sz w:val="28"/>
        </w:rPr>
        <w:t>«</w:t>
      </w:r>
      <w:r w:rsidRPr="00B82A1D">
        <w:rPr>
          <w:sz w:val="28"/>
        </w:rPr>
        <w:t>Консультант Плюс</w:t>
      </w:r>
      <w:r w:rsidR="00920646">
        <w:rPr>
          <w:sz w:val="28"/>
        </w:rPr>
        <w:t>»</w:t>
      </w:r>
    </w:p>
    <w:p w14:paraId="7C0D24D2" w14:textId="77777777"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14:paraId="1F4A7AD0" w14:textId="77777777" w:rsidR="00FB38B6" w:rsidRPr="00250789" w:rsidRDefault="00FB38B6" w:rsidP="00BE543A">
      <w:pPr>
        <w:widowControl w:val="0"/>
        <w:tabs>
          <w:tab w:val="left" w:pos="708"/>
        </w:tabs>
        <w:spacing w:line="360" w:lineRule="auto"/>
        <w:ind w:left="709" w:hanging="709"/>
      </w:pPr>
    </w:p>
    <w:p w14:paraId="07562E0B" w14:textId="18031741" w:rsidR="00C8232C" w:rsidRDefault="00FB38B6" w:rsidP="00664F78">
      <w:pPr>
        <w:pStyle w:val="1"/>
        <w:widowControl w:val="0"/>
        <w:spacing w:before="0" w:line="360" w:lineRule="auto"/>
        <w:jc w:val="both"/>
        <w:rPr>
          <w:rFonts w:ascii="Times New Roman" w:hAnsi="Times New Roman" w:cs="Times New Roman"/>
        </w:rPr>
      </w:pPr>
      <w:bookmarkStart w:id="31" w:name="_Toc27585867"/>
      <w:bookmarkStart w:id="32" w:name="_Toc130979879"/>
      <w:r>
        <w:rPr>
          <w:rFonts w:ascii="Times New Roman" w:hAnsi="Times New Roman" w:cs="Times New Roman"/>
        </w:rPr>
        <w:lastRenderedPageBreak/>
        <w:t>12. Описание материально-технической базы, необходимой для осуществления образовательного процесса по дисциплине</w:t>
      </w:r>
      <w:bookmarkEnd w:id="31"/>
      <w:bookmarkEnd w:id="32"/>
    </w:p>
    <w:p w14:paraId="499FDF32" w14:textId="11456D57" w:rsidR="00180535" w:rsidRPr="00180535" w:rsidRDefault="00180535" w:rsidP="00180535">
      <w:pPr>
        <w:spacing w:line="360" w:lineRule="auto"/>
        <w:ind w:firstLine="567"/>
        <w:jc w:val="both"/>
        <w:rPr>
          <w:sz w:val="28"/>
        </w:rPr>
      </w:pPr>
      <w:r w:rsidRPr="00180535">
        <w:rPr>
          <w:sz w:val="28"/>
        </w:rPr>
        <w:t xml:space="preserve">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w:t>
      </w:r>
      <w:proofErr w:type="gramStart"/>
      <w:r w:rsidRPr="00180535">
        <w:rPr>
          <w:sz w:val="28"/>
        </w:rPr>
        <w:t>презентаций,  с</w:t>
      </w:r>
      <w:proofErr w:type="gramEnd"/>
      <w:r w:rsidRPr="00180535">
        <w:rPr>
          <w:sz w:val="28"/>
        </w:rPr>
        <w:t xml:space="preserve"> доступом в Интернет.</w:t>
      </w:r>
    </w:p>
    <w:sectPr w:rsidR="00180535" w:rsidRPr="00180535" w:rsidSect="00F769E5">
      <w:footerReference w:type="default" r:id="rId10"/>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EAA56" w14:textId="77777777" w:rsidR="007E23CA" w:rsidRDefault="007E23CA">
      <w:r>
        <w:separator/>
      </w:r>
    </w:p>
  </w:endnote>
  <w:endnote w:type="continuationSeparator" w:id="0">
    <w:p w14:paraId="392C0070" w14:textId="77777777" w:rsidR="007E23CA" w:rsidRDefault="007E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ABBFC" w14:textId="3AD209B7" w:rsidR="005620A3" w:rsidRPr="006F5C60" w:rsidRDefault="005620A3">
    <w:pPr>
      <w:pStyle w:val="af0"/>
      <w:jc w:val="right"/>
      <w:rPr>
        <w:rFonts w:ascii="Times New Roman" w:hAnsi="Times New Roman" w:cs="Times New Roman"/>
      </w:rPr>
    </w:pPr>
    <w:r w:rsidRPr="006F5C60">
      <w:rPr>
        <w:rFonts w:ascii="Times New Roman" w:hAnsi="Times New Roman" w:cs="Times New Roman"/>
      </w:rPr>
      <w:fldChar w:fldCharType="begin"/>
    </w:r>
    <w:r w:rsidRPr="006F5C60">
      <w:rPr>
        <w:rFonts w:ascii="Times New Roman" w:hAnsi="Times New Roman" w:cs="Times New Roman"/>
      </w:rPr>
      <w:instrText>PAGE   \* MERGEFORMAT</w:instrText>
    </w:r>
    <w:r w:rsidRPr="006F5C60">
      <w:rPr>
        <w:rFonts w:ascii="Times New Roman" w:hAnsi="Times New Roman" w:cs="Times New Roman"/>
      </w:rPr>
      <w:fldChar w:fldCharType="separate"/>
    </w:r>
    <w:r w:rsidR="00A61C4B">
      <w:rPr>
        <w:rFonts w:ascii="Times New Roman" w:hAnsi="Times New Roman" w:cs="Times New Roman"/>
        <w:noProof/>
      </w:rPr>
      <w:t>4</w:t>
    </w:r>
    <w:r w:rsidRPr="006F5C60">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3A8EE" w14:textId="77777777" w:rsidR="007E23CA" w:rsidRDefault="007E23CA">
      <w:r>
        <w:separator/>
      </w:r>
    </w:p>
  </w:footnote>
  <w:footnote w:type="continuationSeparator" w:id="0">
    <w:p w14:paraId="3806D639" w14:textId="77777777" w:rsidR="007E23CA" w:rsidRDefault="007E2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4A01E10"/>
    <w:multiLevelType w:val="hybridMultilevel"/>
    <w:tmpl w:val="8B84A784"/>
    <w:lvl w:ilvl="0" w:tplc="FFFFFFFF">
      <w:start w:val="1"/>
      <w:numFmt w:val="decimal"/>
      <w:lvlText w:val="%1."/>
      <w:lvlJc w:val="left"/>
      <w:pPr>
        <w:tabs>
          <w:tab w:val="num" w:pos="624"/>
        </w:tabs>
        <w:ind w:left="0" w:firstLine="284"/>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8837F77"/>
    <w:multiLevelType w:val="hybridMultilevel"/>
    <w:tmpl w:val="1EB459B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3147E4E"/>
    <w:multiLevelType w:val="hybridMultilevel"/>
    <w:tmpl w:val="8B84A784"/>
    <w:lvl w:ilvl="0" w:tplc="169CD32E">
      <w:start w:val="1"/>
      <w:numFmt w:val="decimal"/>
      <w:lvlText w:val="%1."/>
      <w:lvlJc w:val="left"/>
      <w:pPr>
        <w:tabs>
          <w:tab w:val="num" w:pos="624"/>
        </w:tabs>
        <w:ind w:left="0" w:firstLine="284"/>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9C18EE"/>
    <w:multiLevelType w:val="hybridMultilevel"/>
    <w:tmpl w:val="DE10993A"/>
    <w:lvl w:ilvl="0" w:tplc="04190001">
      <w:start w:val="1"/>
      <w:numFmt w:val="bullet"/>
      <w:lvlText w:val=""/>
      <w:lvlJc w:val="left"/>
      <w:pPr>
        <w:ind w:left="720" w:hanging="360"/>
      </w:pPr>
      <w:rPr>
        <w:rFonts w:ascii="Symbol" w:hAnsi="Symbol" w:hint="default"/>
      </w:rPr>
    </w:lvl>
    <w:lvl w:ilvl="1" w:tplc="B7BEA0FC">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347A6741"/>
    <w:multiLevelType w:val="hybridMultilevel"/>
    <w:tmpl w:val="9EE2E2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206D4F"/>
    <w:multiLevelType w:val="hybridMultilevel"/>
    <w:tmpl w:val="D7A2E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BCA75E7"/>
    <w:multiLevelType w:val="multilevel"/>
    <w:tmpl w:val="C19E57D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2" w15:restartNumberingAfterBreak="0">
    <w:nsid w:val="4557595E"/>
    <w:multiLevelType w:val="hybridMultilevel"/>
    <w:tmpl w:val="494E8D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DD35B79"/>
    <w:multiLevelType w:val="hybridMultilevel"/>
    <w:tmpl w:val="B740A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424562"/>
    <w:multiLevelType w:val="hybridMultilevel"/>
    <w:tmpl w:val="BA1AF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4"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5"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3"/>
  </w:num>
  <w:num w:numId="2">
    <w:abstractNumId w:val="32"/>
  </w:num>
  <w:num w:numId="3">
    <w:abstractNumId w:val="19"/>
  </w:num>
  <w:num w:numId="4">
    <w:abstractNumId w:val="1"/>
  </w:num>
  <w:num w:numId="5">
    <w:abstractNumId w:val="13"/>
  </w:num>
  <w:num w:numId="6">
    <w:abstractNumId w:val="4"/>
  </w:num>
  <w:num w:numId="7">
    <w:abstractNumId w:val="14"/>
  </w:num>
  <w:num w:numId="8">
    <w:abstractNumId w:val="39"/>
  </w:num>
  <w:num w:numId="9">
    <w:abstractNumId w:val="2"/>
  </w:num>
  <w:num w:numId="10">
    <w:abstractNumId w:val="11"/>
  </w:num>
  <w:num w:numId="11">
    <w:abstractNumId w:val="16"/>
  </w:num>
  <w:num w:numId="12">
    <w:abstractNumId w:val="36"/>
  </w:num>
  <w:num w:numId="13">
    <w:abstractNumId w:val="34"/>
  </w:num>
  <w:num w:numId="14">
    <w:abstractNumId w:val="37"/>
  </w:num>
  <w:num w:numId="15">
    <w:abstractNumId w:val="25"/>
  </w:num>
  <w:num w:numId="16">
    <w:abstractNumId w:val="31"/>
  </w:num>
  <w:num w:numId="17">
    <w:abstractNumId w:val="26"/>
  </w:num>
  <w:num w:numId="18">
    <w:abstractNumId w:val="29"/>
  </w:num>
  <w:num w:numId="19">
    <w:abstractNumId w:val="8"/>
  </w:num>
  <w:num w:numId="20">
    <w:abstractNumId w:val="20"/>
  </w:num>
  <w:num w:numId="21">
    <w:abstractNumId w:val="35"/>
  </w:num>
  <w:num w:numId="22">
    <w:abstractNumId w:val="7"/>
  </w:num>
  <w:num w:numId="23">
    <w:abstractNumId w:val="23"/>
  </w:num>
  <w:num w:numId="24">
    <w:abstractNumId w:val="40"/>
  </w:num>
  <w:num w:numId="25">
    <w:abstractNumId w:val="6"/>
  </w:num>
  <w:num w:numId="26">
    <w:abstractNumId w:val="17"/>
  </w:num>
  <w:num w:numId="27">
    <w:abstractNumId w:val="38"/>
  </w:num>
  <w:num w:numId="28">
    <w:abstractNumId w:val="30"/>
  </w:num>
  <w:num w:numId="29">
    <w:abstractNumId w:val="0"/>
  </w:num>
  <w:num w:numId="30">
    <w:abstractNumId w:val="10"/>
  </w:num>
  <w:num w:numId="31">
    <w:abstractNumId w:val="24"/>
  </w:num>
  <w:num w:numId="32">
    <w:abstractNumId w:val="27"/>
  </w:num>
  <w:num w:numId="33">
    <w:abstractNumId w:val="18"/>
  </w:num>
  <w:num w:numId="34">
    <w:abstractNumId w:val="28"/>
  </w:num>
  <w:num w:numId="35">
    <w:abstractNumId w:val="5"/>
  </w:num>
  <w:num w:numId="36">
    <w:abstractNumId w:val="12"/>
  </w:num>
  <w:num w:numId="37">
    <w:abstractNumId w:val="21"/>
  </w:num>
  <w:num w:numId="38">
    <w:abstractNumId w:val="12"/>
  </w:num>
  <w:num w:numId="39">
    <w:abstractNumId w:val="9"/>
  </w:num>
  <w:num w:numId="40">
    <w:abstractNumId w:val="3"/>
  </w:num>
  <w:num w:numId="41">
    <w:abstractNumId w:val="22"/>
  </w:num>
  <w:num w:numId="42">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embedSystemFonts/>
  <w:hideSpellingErrors/>
  <w:hideGrammaticalError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8EE"/>
    <w:rsid w:val="00000659"/>
    <w:rsid w:val="00001FFF"/>
    <w:rsid w:val="0000699A"/>
    <w:rsid w:val="00012F76"/>
    <w:rsid w:val="00013B10"/>
    <w:rsid w:val="0001401F"/>
    <w:rsid w:val="00015876"/>
    <w:rsid w:val="00021CBB"/>
    <w:rsid w:val="000221CD"/>
    <w:rsid w:val="0002668E"/>
    <w:rsid w:val="00026728"/>
    <w:rsid w:val="00026904"/>
    <w:rsid w:val="00027064"/>
    <w:rsid w:val="000276CD"/>
    <w:rsid w:val="00027CE2"/>
    <w:rsid w:val="000304F0"/>
    <w:rsid w:val="0003182C"/>
    <w:rsid w:val="000319ED"/>
    <w:rsid w:val="00034513"/>
    <w:rsid w:val="00041861"/>
    <w:rsid w:val="00047EBB"/>
    <w:rsid w:val="000516D4"/>
    <w:rsid w:val="00053920"/>
    <w:rsid w:val="00055C39"/>
    <w:rsid w:val="00061C25"/>
    <w:rsid w:val="00063B14"/>
    <w:rsid w:val="0006425B"/>
    <w:rsid w:val="000649E9"/>
    <w:rsid w:val="00070B5F"/>
    <w:rsid w:val="00074830"/>
    <w:rsid w:val="00076CD8"/>
    <w:rsid w:val="0007798D"/>
    <w:rsid w:val="00080828"/>
    <w:rsid w:val="00084CC2"/>
    <w:rsid w:val="00085E3D"/>
    <w:rsid w:val="00086DF9"/>
    <w:rsid w:val="0009203E"/>
    <w:rsid w:val="000940B4"/>
    <w:rsid w:val="00096F71"/>
    <w:rsid w:val="000A5460"/>
    <w:rsid w:val="000A6625"/>
    <w:rsid w:val="000A6700"/>
    <w:rsid w:val="000B2FAD"/>
    <w:rsid w:val="000B4C1E"/>
    <w:rsid w:val="000C04D3"/>
    <w:rsid w:val="000C203E"/>
    <w:rsid w:val="000C38D9"/>
    <w:rsid w:val="000C47D6"/>
    <w:rsid w:val="000D70B7"/>
    <w:rsid w:val="000E0A54"/>
    <w:rsid w:val="000E3176"/>
    <w:rsid w:val="000E6509"/>
    <w:rsid w:val="000E6AEF"/>
    <w:rsid w:val="000F13B9"/>
    <w:rsid w:val="000F14A4"/>
    <w:rsid w:val="000F67FC"/>
    <w:rsid w:val="000F7416"/>
    <w:rsid w:val="000F7610"/>
    <w:rsid w:val="000F778A"/>
    <w:rsid w:val="00102A14"/>
    <w:rsid w:val="00104792"/>
    <w:rsid w:val="001113E7"/>
    <w:rsid w:val="00111CC8"/>
    <w:rsid w:val="0011463C"/>
    <w:rsid w:val="00115ECF"/>
    <w:rsid w:val="00121AD0"/>
    <w:rsid w:val="00131127"/>
    <w:rsid w:val="001336D5"/>
    <w:rsid w:val="001358E5"/>
    <w:rsid w:val="001467D0"/>
    <w:rsid w:val="00151702"/>
    <w:rsid w:val="00162D62"/>
    <w:rsid w:val="00163B35"/>
    <w:rsid w:val="00164A88"/>
    <w:rsid w:val="00167D8B"/>
    <w:rsid w:val="00170A5A"/>
    <w:rsid w:val="00173843"/>
    <w:rsid w:val="00180535"/>
    <w:rsid w:val="0018111F"/>
    <w:rsid w:val="00194D14"/>
    <w:rsid w:val="00194F73"/>
    <w:rsid w:val="001A0553"/>
    <w:rsid w:val="001A172A"/>
    <w:rsid w:val="001A3E2B"/>
    <w:rsid w:val="001A6CEC"/>
    <w:rsid w:val="001B0997"/>
    <w:rsid w:val="001B0D2A"/>
    <w:rsid w:val="001B1800"/>
    <w:rsid w:val="001C220F"/>
    <w:rsid w:val="001C2536"/>
    <w:rsid w:val="001C3EE8"/>
    <w:rsid w:val="001D06AD"/>
    <w:rsid w:val="001E136F"/>
    <w:rsid w:val="001E1C3B"/>
    <w:rsid w:val="001E4FBA"/>
    <w:rsid w:val="001F1E6D"/>
    <w:rsid w:val="001F4F93"/>
    <w:rsid w:val="001F5B11"/>
    <w:rsid w:val="001F689C"/>
    <w:rsid w:val="0020631A"/>
    <w:rsid w:val="00210BED"/>
    <w:rsid w:val="00212D07"/>
    <w:rsid w:val="00220E2A"/>
    <w:rsid w:val="00225AF3"/>
    <w:rsid w:val="002332D8"/>
    <w:rsid w:val="0024017F"/>
    <w:rsid w:val="002437AD"/>
    <w:rsid w:val="00250789"/>
    <w:rsid w:val="0025450E"/>
    <w:rsid w:val="002549F4"/>
    <w:rsid w:val="00254EF8"/>
    <w:rsid w:val="002557AB"/>
    <w:rsid w:val="00257FCB"/>
    <w:rsid w:val="002614D1"/>
    <w:rsid w:val="00263662"/>
    <w:rsid w:val="0026436B"/>
    <w:rsid w:val="00264999"/>
    <w:rsid w:val="00267E68"/>
    <w:rsid w:val="00272B58"/>
    <w:rsid w:val="002754D7"/>
    <w:rsid w:val="00276C5D"/>
    <w:rsid w:val="002847CD"/>
    <w:rsid w:val="002877AF"/>
    <w:rsid w:val="00287EDA"/>
    <w:rsid w:val="00290C5D"/>
    <w:rsid w:val="0029179E"/>
    <w:rsid w:val="00291E7D"/>
    <w:rsid w:val="00295EE7"/>
    <w:rsid w:val="002965DC"/>
    <w:rsid w:val="002A7E32"/>
    <w:rsid w:val="002C1424"/>
    <w:rsid w:val="002C17B9"/>
    <w:rsid w:val="002C1A43"/>
    <w:rsid w:val="002C29FE"/>
    <w:rsid w:val="002C4EDD"/>
    <w:rsid w:val="002C6B45"/>
    <w:rsid w:val="002D16B4"/>
    <w:rsid w:val="002D6B9C"/>
    <w:rsid w:val="002E3F84"/>
    <w:rsid w:val="002E518B"/>
    <w:rsid w:val="002F2E39"/>
    <w:rsid w:val="002F7857"/>
    <w:rsid w:val="00300BD3"/>
    <w:rsid w:val="00302E06"/>
    <w:rsid w:val="003041E9"/>
    <w:rsid w:val="0031302B"/>
    <w:rsid w:val="00317C70"/>
    <w:rsid w:val="0032435F"/>
    <w:rsid w:val="00324CCE"/>
    <w:rsid w:val="00347211"/>
    <w:rsid w:val="00353338"/>
    <w:rsid w:val="0035374B"/>
    <w:rsid w:val="003567FC"/>
    <w:rsid w:val="00361F44"/>
    <w:rsid w:val="003721B5"/>
    <w:rsid w:val="00373A9C"/>
    <w:rsid w:val="00374761"/>
    <w:rsid w:val="003761B2"/>
    <w:rsid w:val="0038215E"/>
    <w:rsid w:val="00384395"/>
    <w:rsid w:val="00384EB0"/>
    <w:rsid w:val="003866A1"/>
    <w:rsid w:val="00390CD3"/>
    <w:rsid w:val="00391126"/>
    <w:rsid w:val="00391EB2"/>
    <w:rsid w:val="00397099"/>
    <w:rsid w:val="003A0BFE"/>
    <w:rsid w:val="003A27C7"/>
    <w:rsid w:val="003A7797"/>
    <w:rsid w:val="003A78F5"/>
    <w:rsid w:val="003C466C"/>
    <w:rsid w:val="003D35B5"/>
    <w:rsid w:val="003D3C88"/>
    <w:rsid w:val="003E4694"/>
    <w:rsid w:val="003F5998"/>
    <w:rsid w:val="004031FE"/>
    <w:rsid w:val="0040354F"/>
    <w:rsid w:val="004105F2"/>
    <w:rsid w:val="00423A10"/>
    <w:rsid w:val="00427574"/>
    <w:rsid w:val="004277E9"/>
    <w:rsid w:val="0043284A"/>
    <w:rsid w:val="0043289A"/>
    <w:rsid w:val="004344BE"/>
    <w:rsid w:val="00444561"/>
    <w:rsid w:val="00445782"/>
    <w:rsid w:val="00447AAB"/>
    <w:rsid w:val="00451468"/>
    <w:rsid w:val="0045476E"/>
    <w:rsid w:val="00454A3F"/>
    <w:rsid w:val="00455B71"/>
    <w:rsid w:val="004606A3"/>
    <w:rsid w:val="00460F8C"/>
    <w:rsid w:val="004619D5"/>
    <w:rsid w:val="004622A8"/>
    <w:rsid w:val="004634C3"/>
    <w:rsid w:val="00463CB2"/>
    <w:rsid w:val="00467092"/>
    <w:rsid w:val="00470414"/>
    <w:rsid w:val="004720CF"/>
    <w:rsid w:val="0047485E"/>
    <w:rsid w:val="00475442"/>
    <w:rsid w:val="0048052C"/>
    <w:rsid w:val="004907E8"/>
    <w:rsid w:val="004920C9"/>
    <w:rsid w:val="004932C2"/>
    <w:rsid w:val="004957E2"/>
    <w:rsid w:val="004A17AC"/>
    <w:rsid w:val="004A3894"/>
    <w:rsid w:val="004A6E9E"/>
    <w:rsid w:val="004B03DF"/>
    <w:rsid w:val="004B196F"/>
    <w:rsid w:val="004B3CA3"/>
    <w:rsid w:val="004B5ABC"/>
    <w:rsid w:val="004B6BC8"/>
    <w:rsid w:val="004C1419"/>
    <w:rsid w:val="004C17D5"/>
    <w:rsid w:val="004C2CB6"/>
    <w:rsid w:val="004C2D6E"/>
    <w:rsid w:val="004C38AF"/>
    <w:rsid w:val="004C59E3"/>
    <w:rsid w:val="004D5C7E"/>
    <w:rsid w:val="004E3C27"/>
    <w:rsid w:val="004F579C"/>
    <w:rsid w:val="004F769F"/>
    <w:rsid w:val="0050065A"/>
    <w:rsid w:val="00500ACB"/>
    <w:rsid w:val="00507755"/>
    <w:rsid w:val="005130E5"/>
    <w:rsid w:val="00515233"/>
    <w:rsid w:val="00515FE7"/>
    <w:rsid w:val="00521443"/>
    <w:rsid w:val="005217CA"/>
    <w:rsid w:val="005301A1"/>
    <w:rsid w:val="00531E70"/>
    <w:rsid w:val="00532F37"/>
    <w:rsid w:val="00533EC2"/>
    <w:rsid w:val="00540889"/>
    <w:rsid w:val="00540B9A"/>
    <w:rsid w:val="00543239"/>
    <w:rsid w:val="005542E5"/>
    <w:rsid w:val="00556BFC"/>
    <w:rsid w:val="005604D6"/>
    <w:rsid w:val="00560DD3"/>
    <w:rsid w:val="005620A3"/>
    <w:rsid w:val="00565556"/>
    <w:rsid w:val="00567FF5"/>
    <w:rsid w:val="00574C93"/>
    <w:rsid w:val="00574F67"/>
    <w:rsid w:val="0057682A"/>
    <w:rsid w:val="005774A8"/>
    <w:rsid w:val="00580110"/>
    <w:rsid w:val="005849CB"/>
    <w:rsid w:val="00584FF9"/>
    <w:rsid w:val="00593076"/>
    <w:rsid w:val="005A339B"/>
    <w:rsid w:val="005A4611"/>
    <w:rsid w:val="005B25F6"/>
    <w:rsid w:val="005B33B7"/>
    <w:rsid w:val="005B4E8E"/>
    <w:rsid w:val="005B4EE2"/>
    <w:rsid w:val="005B5D53"/>
    <w:rsid w:val="005C10E7"/>
    <w:rsid w:val="005C1BF7"/>
    <w:rsid w:val="005C2EBE"/>
    <w:rsid w:val="005C38EF"/>
    <w:rsid w:val="005C54C1"/>
    <w:rsid w:val="005C6480"/>
    <w:rsid w:val="005C7DB6"/>
    <w:rsid w:val="005D4613"/>
    <w:rsid w:val="005D62E6"/>
    <w:rsid w:val="005D7642"/>
    <w:rsid w:val="005E2638"/>
    <w:rsid w:val="005E284C"/>
    <w:rsid w:val="005E54C3"/>
    <w:rsid w:val="005F1EE7"/>
    <w:rsid w:val="005F4E91"/>
    <w:rsid w:val="00604C74"/>
    <w:rsid w:val="0060755E"/>
    <w:rsid w:val="00611A14"/>
    <w:rsid w:val="0061491E"/>
    <w:rsid w:val="00615D56"/>
    <w:rsid w:val="00616A4E"/>
    <w:rsid w:val="00621EE1"/>
    <w:rsid w:val="00623FFC"/>
    <w:rsid w:val="00626BCF"/>
    <w:rsid w:val="00633067"/>
    <w:rsid w:val="00633276"/>
    <w:rsid w:val="00633FE8"/>
    <w:rsid w:val="006372EF"/>
    <w:rsid w:val="00644678"/>
    <w:rsid w:val="00644BEA"/>
    <w:rsid w:val="00645EB8"/>
    <w:rsid w:val="0064679F"/>
    <w:rsid w:val="00646A62"/>
    <w:rsid w:val="00646C62"/>
    <w:rsid w:val="00650637"/>
    <w:rsid w:val="00651A41"/>
    <w:rsid w:val="006529D3"/>
    <w:rsid w:val="00664F78"/>
    <w:rsid w:val="0066582E"/>
    <w:rsid w:val="006702BC"/>
    <w:rsid w:val="0067124A"/>
    <w:rsid w:val="0067133F"/>
    <w:rsid w:val="006736E3"/>
    <w:rsid w:val="00680F77"/>
    <w:rsid w:val="0069387F"/>
    <w:rsid w:val="006A14AD"/>
    <w:rsid w:val="006A225B"/>
    <w:rsid w:val="006A5BBF"/>
    <w:rsid w:val="006A5C8A"/>
    <w:rsid w:val="006B0F6E"/>
    <w:rsid w:val="006B2A27"/>
    <w:rsid w:val="006B6D96"/>
    <w:rsid w:val="006B73B9"/>
    <w:rsid w:val="006B7CD3"/>
    <w:rsid w:val="006B7CF3"/>
    <w:rsid w:val="006D0A8E"/>
    <w:rsid w:val="006D3315"/>
    <w:rsid w:val="006D6A59"/>
    <w:rsid w:val="006D74E6"/>
    <w:rsid w:val="006E0774"/>
    <w:rsid w:val="006F1295"/>
    <w:rsid w:val="006F29FA"/>
    <w:rsid w:val="006F3D22"/>
    <w:rsid w:val="006F5C60"/>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41E1"/>
    <w:rsid w:val="0074486F"/>
    <w:rsid w:val="00751083"/>
    <w:rsid w:val="00762B8F"/>
    <w:rsid w:val="00764473"/>
    <w:rsid w:val="00767F5E"/>
    <w:rsid w:val="0077733B"/>
    <w:rsid w:val="007817E9"/>
    <w:rsid w:val="00783E26"/>
    <w:rsid w:val="007913D8"/>
    <w:rsid w:val="00791582"/>
    <w:rsid w:val="00796F05"/>
    <w:rsid w:val="00797156"/>
    <w:rsid w:val="007A1294"/>
    <w:rsid w:val="007A1CBF"/>
    <w:rsid w:val="007A53E3"/>
    <w:rsid w:val="007A796F"/>
    <w:rsid w:val="007B17C7"/>
    <w:rsid w:val="007B524E"/>
    <w:rsid w:val="007C0593"/>
    <w:rsid w:val="007C0DCC"/>
    <w:rsid w:val="007C431C"/>
    <w:rsid w:val="007C4835"/>
    <w:rsid w:val="007D0417"/>
    <w:rsid w:val="007D4B3E"/>
    <w:rsid w:val="007D4DB3"/>
    <w:rsid w:val="007D5F14"/>
    <w:rsid w:val="007E0A25"/>
    <w:rsid w:val="007E23CA"/>
    <w:rsid w:val="007E444A"/>
    <w:rsid w:val="007F01B3"/>
    <w:rsid w:val="007F0411"/>
    <w:rsid w:val="007F074F"/>
    <w:rsid w:val="007F4041"/>
    <w:rsid w:val="007F4571"/>
    <w:rsid w:val="007F4E02"/>
    <w:rsid w:val="007F6B26"/>
    <w:rsid w:val="008006A2"/>
    <w:rsid w:val="00800C56"/>
    <w:rsid w:val="00802B5E"/>
    <w:rsid w:val="00804150"/>
    <w:rsid w:val="0080506C"/>
    <w:rsid w:val="0081287E"/>
    <w:rsid w:val="00817162"/>
    <w:rsid w:val="00820E42"/>
    <w:rsid w:val="00830058"/>
    <w:rsid w:val="0083308C"/>
    <w:rsid w:val="00833B7C"/>
    <w:rsid w:val="00836E6A"/>
    <w:rsid w:val="0084235B"/>
    <w:rsid w:val="00844738"/>
    <w:rsid w:val="00845D13"/>
    <w:rsid w:val="008517BE"/>
    <w:rsid w:val="008561B0"/>
    <w:rsid w:val="008639BB"/>
    <w:rsid w:val="00863C85"/>
    <w:rsid w:val="00864328"/>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B1DC1"/>
    <w:rsid w:val="008B20F1"/>
    <w:rsid w:val="008B3B7B"/>
    <w:rsid w:val="008B3C19"/>
    <w:rsid w:val="008B6FEF"/>
    <w:rsid w:val="008C3C12"/>
    <w:rsid w:val="008C6AFB"/>
    <w:rsid w:val="008D39F4"/>
    <w:rsid w:val="008E06FF"/>
    <w:rsid w:val="008E13FB"/>
    <w:rsid w:val="008E2F57"/>
    <w:rsid w:val="008E2F6E"/>
    <w:rsid w:val="008E4052"/>
    <w:rsid w:val="008E42F4"/>
    <w:rsid w:val="008E44FC"/>
    <w:rsid w:val="008E6213"/>
    <w:rsid w:val="008E7EA2"/>
    <w:rsid w:val="008F3641"/>
    <w:rsid w:val="00902D29"/>
    <w:rsid w:val="00903D2B"/>
    <w:rsid w:val="00905A86"/>
    <w:rsid w:val="0090773A"/>
    <w:rsid w:val="00910EB4"/>
    <w:rsid w:val="00911FBE"/>
    <w:rsid w:val="009150F7"/>
    <w:rsid w:val="0092042A"/>
    <w:rsid w:val="00920646"/>
    <w:rsid w:val="00924557"/>
    <w:rsid w:val="00927D0C"/>
    <w:rsid w:val="009327E6"/>
    <w:rsid w:val="00936F6A"/>
    <w:rsid w:val="00940C93"/>
    <w:rsid w:val="00941153"/>
    <w:rsid w:val="00943563"/>
    <w:rsid w:val="00945B99"/>
    <w:rsid w:val="00954B22"/>
    <w:rsid w:val="00955CD7"/>
    <w:rsid w:val="00961925"/>
    <w:rsid w:val="00962EF5"/>
    <w:rsid w:val="00964A32"/>
    <w:rsid w:val="00966C74"/>
    <w:rsid w:val="0097268B"/>
    <w:rsid w:val="009767D2"/>
    <w:rsid w:val="00976E85"/>
    <w:rsid w:val="009808A2"/>
    <w:rsid w:val="009827A0"/>
    <w:rsid w:val="00985573"/>
    <w:rsid w:val="00985B33"/>
    <w:rsid w:val="00986245"/>
    <w:rsid w:val="009922AF"/>
    <w:rsid w:val="00996F27"/>
    <w:rsid w:val="009A3492"/>
    <w:rsid w:val="009A7A69"/>
    <w:rsid w:val="009B0DE9"/>
    <w:rsid w:val="009B6980"/>
    <w:rsid w:val="009B7405"/>
    <w:rsid w:val="009C0E65"/>
    <w:rsid w:val="009C5C4A"/>
    <w:rsid w:val="009D1543"/>
    <w:rsid w:val="009D2095"/>
    <w:rsid w:val="009D2AD9"/>
    <w:rsid w:val="009D5BB8"/>
    <w:rsid w:val="009D5CD1"/>
    <w:rsid w:val="009E7884"/>
    <w:rsid w:val="009F617F"/>
    <w:rsid w:val="00A10578"/>
    <w:rsid w:val="00A1092C"/>
    <w:rsid w:val="00A11285"/>
    <w:rsid w:val="00A12E30"/>
    <w:rsid w:val="00A233FD"/>
    <w:rsid w:val="00A24EE6"/>
    <w:rsid w:val="00A27526"/>
    <w:rsid w:val="00A306F9"/>
    <w:rsid w:val="00A31070"/>
    <w:rsid w:val="00A327C0"/>
    <w:rsid w:val="00A359D7"/>
    <w:rsid w:val="00A446EB"/>
    <w:rsid w:val="00A47A33"/>
    <w:rsid w:val="00A51C09"/>
    <w:rsid w:val="00A51EA4"/>
    <w:rsid w:val="00A52D62"/>
    <w:rsid w:val="00A53BDB"/>
    <w:rsid w:val="00A56608"/>
    <w:rsid w:val="00A5789A"/>
    <w:rsid w:val="00A61C4B"/>
    <w:rsid w:val="00A647F2"/>
    <w:rsid w:val="00A659A1"/>
    <w:rsid w:val="00A7334F"/>
    <w:rsid w:val="00A7364A"/>
    <w:rsid w:val="00A75404"/>
    <w:rsid w:val="00A76378"/>
    <w:rsid w:val="00A77986"/>
    <w:rsid w:val="00A80322"/>
    <w:rsid w:val="00A806C8"/>
    <w:rsid w:val="00A80D67"/>
    <w:rsid w:val="00A81DB5"/>
    <w:rsid w:val="00A84AD0"/>
    <w:rsid w:val="00A96C12"/>
    <w:rsid w:val="00A96C7C"/>
    <w:rsid w:val="00AA424E"/>
    <w:rsid w:val="00AA6C61"/>
    <w:rsid w:val="00AB1F8D"/>
    <w:rsid w:val="00AB4F93"/>
    <w:rsid w:val="00AB5EF4"/>
    <w:rsid w:val="00AC7771"/>
    <w:rsid w:val="00AD1D63"/>
    <w:rsid w:val="00AD44ED"/>
    <w:rsid w:val="00AD6724"/>
    <w:rsid w:val="00AD746A"/>
    <w:rsid w:val="00AE027A"/>
    <w:rsid w:val="00AE028A"/>
    <w:rsid w:val="00AE24B9"/>
    <w:rsid w:val="00AE7020"/>
    <w:rsid w:val="00AE7A12"/>
    <w:rsid w:val="00AF3BB6"/>
    <w:rsid w:val="00AF3BCF"/>
    <w:rsid w:val="00AF4BF6"/>
    <w:rsid w:val="00B01E0E"/>
    <w:rsid w:val="00B02430"/>
    <w:rsid w:val="00B0588D"/>
    <w:rsid w:val="00B0663D"/>
    <w:rsid w:val="00B1088C"/>
    <w:rsid w:val="00B12D2A"/>
    <w:rsid w:val="00B145A3"/>
    <w:rsid w:val="00B15E59"/>
    <w:rsid w:val="00B177F9"/>
    <w:rsid w:val="00B2007C"/>
    <w:rsid w:val="00B201EE"/>
    <w:rsid w:val="00B2273D"/>
    <w:rsid w:val="00B23A41"/>
    <w:rsid w:val="00B37341"/>
    <w:rsid w:val="00B46C09"/>
    <w:rsid w:val="00B5011A"/>
    <w:rsid w:val="00B51DDD"/>
    <w:rsid w:val="00B56065"/>
    <w:rsid w:val="00B56B15"/>
    <w:rsid w:val="00B650D3"/>
    <w:rsid w:val="00B67AB1"/>
    <w:rsid w:val="00B7064A"/>
    <w:rsid w:val="00B734C8"/>
    <w:rsid w:val="00B77370"/>
    <w:rsid w:val="00B81EEA"/>
    <w:rsid w:val="00B829F5"/>
    <w:rsid w:val="00B82A1D"/>
    <w:rsid w:val="00B83F01"/>
    <w:rsid w:val="00B85531"/>
    <w:rsid w:val="00B85AEC"/>
    <w:rsid w:val="00B860F4"/>
    <w:rsid w:val="00B9490F"/>
    <w:rsid w:val="00B95587"/>
    <w:rsid w:val="00B973B0"/>
    <w:rsid w:val="00B97B18"/>
    <w:rsid w:val="00BA2B19"/>
    <w:rsid w:val="00BA402A"/>
    <w:rsid w:val="00BA6DCE"/>
    <w:rsid w:val="00BA7F85"/>
    <w:rsid w:val="00BB25DD"/>
    <w:rsid w:val="00BB2DC0"/>
    <w:rsid w:val="00BB5D4D"/>
    <w:rsid w:val="00BC06EA"/>
    <w:rsid w:val="00BC1864"/>
    <w:rsid w:val="00BD7E80"/>
    <w:rsid w:val="00BE0B8A"/>
    <w:rsid w:val="00BE1162"/>
    <w:rsid w:val="00BE17B6"/>
    <w:rsid w:val="00BE543A"/>
    <w:rsid w:val="00BE7808"/>
    <w:rsid w:val="00BF361D"/>
    <w:rsid w:val="00BF7B2A"/>
    <w:rsid w:val="00C0238B"/>
    <w:rsid w:val="00C0254E"/>
    <w:rsid w:val="00C04A85"/>
    <w:rsid w:val="00C10012"/>
    <w:rsid w:val="00C16D89"/>
    <w:rsid w:val="00C2363A"/>
    <w:rsid w:val="00C27FE1"/>
    <w:rsid w:val="00C31E85"/>
    <w:rsid w:val="00C32C4E"/>
    <w:rsid w:val="00C33B49"/>
    <w:rsid w:val="00C52C9A"/>
    <w:rsid w:val="00C65DE5"/>
    <w:rsid w:val="00C7052B"/>
    <w:rsid w:val="00C741E4"/>
    <w:rsid w:val="00C744FE"/>
    <w:rsid w:val="00C81601"/>
    <w:rsid w:val="00C8232C"/>
    <w:rsid w:val="00C82F94"/>
    <w:rsid w:val="00C85904"/>
    <w:rsid w:val="00C86902"/>
    <w:rsid w:val="00C86FD6"/>
    <w:rsid w:val="00C914B5"/>
    <w:rsid w:val="00C92035"/>
    <w:rsid w:val="00C92447"/>
    <w:rsid w:val="00C96137"/>
    <w:rsid w:val="00C97772"/>
    <w:rsid w:val="00CA4033"/>
    <w:rsid w:val="00CA72F6"/>
    <w:rsid w:val="00CB5F34"/>
    <w:rsid w:val="00CC704B"/>
    <w:rsid w:val="00CE1669"/>
    <w:rsid w:val="00CE22AD"/>
    <w:rsid w:val="00CE2EC7"/>
    <w:rsid w:val="00CE30E0"/>
    <w:rsid w:val="00CF467A"/>
    <w:rsid w:val="00CF4DF3"/>
    <w:rsid w:val="00CF57C8"/>
    <w:rsid w:val="00D00030"/>
    <w:rsid w:val="00D00D8D"/>
    <w:rsid w:val="00D014FC"/>
    <w:rsid w:val="00D06315"/>
    <w:rsid w:val="00D0766D"/>
    <w:rsid w:val="00D13602"/>
    <w:rsid w:val="00D17EA1"/>
    <w:rsid w:val="00D230A5"/>
    <w:rsid w:val="00D2403C"/>
    <w:rsid w:val="00D24C9D"/>
    <w:rsid w:val="00D30FC7"/>
    <w:rsid w:val="00D36FC2"/>
    <w:rsid w:val="00D408C0"/>
    <w:rsid w:val="00D43002"/>
    <w:rsid w:val="00D4486B"/>
    <w:rsid w:val="00D458EE"/>
    <w:rsid w:val="00D476DF"/>
    <w:rsid w:val="00D501C8"/>
    <w:rsid w:val="00D52536"/>
    <w:rsid w:val="00D5702A"/>
    <w:rsid w:val="00D57927"/>
    <w:rsid w:val="00D64373"/>
    <w:rsid w:val="00D707EB"/>
    <w:rsid w:val="00D75096"/>
    <w:rsid w:val="00D77EAD"/>
    <w:rsid w:val="00D77FF6"/>
    <w:rsid w:val="00D80BBA"/>
    <w:rsid w:val="00D82A12"/>
    <w:rsid w:val="00D838BE"/>
    <w:rsid w:val="00D84B73"/>
    <w:rsid w:val="00D8703F"/>
    <w:rsid w:val="00D91A91"/>
    <w:rsid w:val="00D921C0"/>
    <w:rsid w:val="00D93449"/>
    <w:rsid w:val="00D9585C"/>
    <w:rsid w:val="00DA036A"/>
    <w:rsid w:val="00DA21D7"/>
    <w:rsid w:val="00DA5D00"/>
    <w:rsid w:val="00DB06C6"/>
    <w:rsid w:val="00DB2FA7"/>
    <w:rsid w:val="00DC0A0A"/>
    <w:rsid w:val="00DC4432"/>
    <w:rsid w:val="00DD0A51"/>
    <w:rsid w:val="00DD27D9"/>
    <w:rsid w:val="00DD5747"/>
    <w:rsid w:val="00DD5BA5"/>
    <w:rsid w:val="00DD7593"/>
    <w:rsid w:val="00DE1F6D"/>
    <w:rsid w:val="00DE7526"/>
    <w:rsid w:val="00DF17DE"/>
    <w:rsid w:val="00DF24CB"/>
    <w:rsid w:val="00DF25BA"/>
    <w:rsid w:val="00DF409B"/>
    <w:rsid w:val="00DF730D"/>
    <w:rsid w:val="00E0026F"/>
    <w:rsid w:val="00E02916"/>
    <w:rsid w:val="00E123DB"/>
    <w:rsid w:val="00E247F7"/>
    <w:rsid w:val="00E25E62"/>
    <w:rsid w:val="00E27960"/>
    <w:rsid w:val="00E37A7C"/>
    <w:rsid w:val="00E41355"/>
    <w:rsid w:val="00E479CE"/>
    <w:rsid w:val="00E5702E"/>
    <w:rsid w:val="00E62D0E"/>
    <w:rsid w:val="00E66FED"/>
    <w:rsid w:val="00E71B86"/>
    <w:rsid w:val="00E72603"/>
    <w:rsid w:val="00E754A7"/>
    <w:rsid w:val="00E85775"/>
    <w:rsid w:val="00E85A21"/>
    <w:rsid w:val="00E92D51"/>
    <w:rsid w:val="00E9524E"/>
    <w:rsid w:val="00EA5B95"/>
    <w:rsid w:val="00EA6AE5"/>
    <w:rsid w:val="00EB0090"/>
    <w:rsid w:val="00EB2601"/>
    <w:rsid w:val="00EB40DF"/>
    <w:rsid w:val="00EB4997"/>
    <w:rsid w:val="00ED11A3"/>
    <w:rsid w:val="00ED5B7B"/>
    <w:rsid w:val="00ED76B9"/>
    <w:rsid w:val="00ED7931"/>
    <w:rsid w:val="00EE08BB"/>
    <w:rsid w:val="00EE0F20"/>
    <w:rsid w:val="00EE0F89"/>
    <w:rsid w:val="00EF23A6"/>
    <w:rsid w:val="00EF77FC"/>
    <w:rsid w:val="00F0298D"/>
    <w:rsid w:val="00F03ABA"/>
    <w:rsid w:val="00F05B78"/>
    <w:rsid w:val="00F17C2A"/>
    <w:rsid w:val="00F21704"/>
    <w:rsid w:val="00F21C8D"/>
    <w:rsid w:val="00F22E4A"/>
    <w:rsid w:val="00F258A4"/>
    <w:rsid w:val="00F313FD"/>
    <w:rsid w:val="00F35DF0"/>
    <w:rsid w:val="00F404C7"/>
    <w:rsid w:val="00F41AA1"/>
    <w:rsid w:val="00F44B07"/>
    <w:rsid w:val="00F464E3"/>
    <w:rsid w:val="00F46DF4"/>
    <w:rsid w:val="00F53813"/>
    <w:rsid w:val="00F6224A"/>
    <w:rsid w:val="00F66B60"/>
    <w:rsid w:val="00F676B9"/>
    <w:rsid w:val="00F70E1A"/>
    <w:rsid w:val="00F71565"/>
    <w:rsid w:val="00F7458F"/>
    <w:rsid w:val="00F747A3"/>
    <w:rsid w:val="00F769E5"/>
    <w:rsid w:val="00F80E7F"/>
    <w:rsid w:val="00F8376D"/>
    <w:rsid w:val="00F83E8F"/>
    <w:rsid w:val="00F8640D"/>
    <w:rsid w:val="00F952B0"/>
    <w:rsid w:val="00F96CEB"/>
    <w:rsid w:val="00FA6329"/>
    <w:rsid w:val="00FA6FC8"/>
    <w:rsid w:val="00FB38B6"/>
    <w:rsid w:val="00FB6F2C"/>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29C9A6"/>
  <w15:chartTrackingRefBased/>
  <w15:docId w15:val="{444BA94A-2C26-476F-A0D7-04EC34DE5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uiPriority w:val="99"/>
    <w:rsid w:val="00B734C8"/>
    <w:rPr>
      <w:rFonts w:ascii="Calibri" w:hAnsi="Calibri" w:cs="Calibri"/>
      <w:lang w:val="x-none"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a7">
    <w:name w:val="Название"/>
    <w:basedOn w:val="a0"/>
    <w:link w:val="a8"/>
    <w:uiPriority w:val="99"/>
    <w:qFormat/>
    <w:rsid w:val="00B734C8"/>
    <w:pPr>
      <w:jc w:val="center"/>
    </w:pPr>
    <w:rPr>
      <w:rFonts w:ascii="Calibri" w:hAnsi="Calibri" w:cs="Calibri"/>
      <w:b/>
      <w:bCs/>
      <w:sz w:val="26"/>
      <w:szCs w:val="26"/>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uiPriority w:val="99"/>
    <w:rsid w:val="00B734C8"/>
    <w:rPr>
      <w:rFonts w:ascii="Calibri" w:hAnsi="Calibri" w:cs="Calibri"/>
      <w:lang w:val="x-none"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customStyle="1" w:styleId="12">
    <w:name w:val="Обычный (веб)1"/>
    <w:aliases w:val="Обычный (Web)"/>
    <w:basedOn w:val="a0"/>
    <w:link w:val="ac"/>
    <w:uiPriority w:val="99"/>
    <w:qFormat/>
    <w:rsid w:val="00B734C8"/>
    <w:pPr>
      <w:spacing w:before="100" w:beforeAutospacing="1" w:after="100" w:afterAutospacing="1"/>
    </w:pPr>
    <w:rPr>
      <w:rFonts w:ascii="Calibri" w:hAnsi="Calibri" w:cs="Calibri"/>
    </w:rPr>
  </w:style>
  <w:style w:type="paragraph" w:styleId="13">
    <w:name w:val="toc 1"/>
    <w:basedOn w:val="a0"/>
    <w:next w:val="a0"/>
    <w:autoRedefine/>
    <w:uiPriority w:val="39"/>
    <w:rsid w:val="00162D62"/>
    <w:pPr>
      <w:tabs>
        <w:tab w:val="right" w:leader="dot" w:pos="9344"/>
      </w:tabs>
      <w:spacing w:before="240"/>
    </w:pPr>
    <w:rPr>
      <w:rFonts w:cs="Calibri"/>
      <w:bCs/>
      <w:sz w:val="28"/>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rFonts w:ascii="Calibri" w:hAnsi="Calibri" w:cs="Calibri"/>
      <w:sz w:val="22"/>
      <w:szCs w:val="22"/>
    </w:rPr>
  </w:style>
  <w:style w:type="character" w:customStyle="1" w:styleId="HeaderChar">
    <w:name w:val="Header Char"/>
    <w:uiPriority w:val="99"/>
    <w:rsid w:val="00B734C8"/>
    <w:rPr>
      <w:rFonts w:cs="Times New Roman"/>
    </w:rPr>
  </w:style>
  <w:style w:type="character" w:customStyle="1" w:styleId="af">
    <w:name w:val="Верхний колонтитул Знак"/>
    <w:link w:val="ae"/>
    <w:uiPriority w:val="99"/>
    <w:semiHidden/>
    <w:locked/>
    <w:rsid w:val="00B734C8"/>
    <w:rPr>
      <w:rFonts w:ascii="Calibri" w:hAnsi="Calibri" w:cs="Calibri"/>
    </w:rPr>
  </w:style>
  <w:style w:type="paragraph" w:styleId="af0">
    <w:name w:val="footer"/>
    <w:basedOn w:val="a0"/>
    <w:link w:val="af1"/>
    <w:uiPriority w:val="99"/>
    <w:rsid w:val="00B734C8"/>
    <w:pPr>
      <w:tabs>
        <w:tab w:val="center" w:pos="4677"/>
        <w:tab w:val="right" w:pos="9355"/>
      </w:tabs>
    </w:pPr>
    <w:rPr>
      <w:rFonts w:ascii="Calibri" w:hAnsi="Calibri" w:cs="Calibri"/>
      <w:sz w:val="22"/>
      <w:szCs w:val="22"/>
    </w:rPr>
  </w:style>
  <w:style w:type="character" w:customStyle="1" w:styleId="FooterChar">
    <w:name w:val="Footer Char"/>
    <w:uiPriority w:val="99"/>
    <w:rsid w:val="00B734C8"/>
    <w:rPr>
      <w:rFonts w:cs="Times New Roman"/>
    </w:rPr>
  </w:style>
  <w:style w:type="character" w:customStyle="1" w:styleId="af1">
    <w:name w:val="Нижний колонтитул Знак"/>
    <w:link w:val="af0"/>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2">
    <w:name w:val="Body Text"/>
    <w:basedOn w:val="a0"/>
    <w:link w:val="af3"/>
    <w:uiPriority w:val="99"/>
    <w:semiHidden/>
    <w:unhideWhenUsed/>
    <w:rsid w:val="00797156"/>
    <w:pPr>
      <w:spacing w:after="120" w:line="276" w:lineRule="auto"/>
    </w:pPr>
    <w:rPr>
      <w:rFonts w:ascii="Calibri" w:hAnsi="Calibri" w:cs="Calibri"/>
      <w:sz w:val="22"/>
      <w:szCs w:val="22"/>
    </w:rPr>
  </w:style>
  <w:style w:type="character" w:customStyle="1" w:styleId="af3">
    <w:name w:val="Основной текст Знак"/>
    <w:link w:val="af2"/>
    <w:uiPriority w:val="99"/>
    <w:semiHidden/>
    <w:locked/>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uiPriority w:val="99"/>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locked/>
    <w:rsid w:val="000516D4"/>
    <w:rPr>
      <w:rFonts w:cs="Times New Roman"/>
      <w:sz w:val="20"/>
      <w:szCs w:val="20"/>
    </w:rPr>
  </w:style>
  <w:style w:type="character" w:styleId="af6">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7">
    <w:name w:val="FollowedHyperlink"/>
    <w:uiPriority w:val="99"/>
    <w:semiHidden/>
    <w:unhideWhenUsed/>
    <w:rsid w:val="0043284A"/>
    <w:rPr>
      <w:rFonts w:cs="Times New Roman"/>
      <w:color w:val="800080"/>
      <w:u w:val="single"/>
    </w:rPr>
  </w:style>
  <w:style w:type="table" w:styleId="af8">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9">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Cs w:val="20"/>
      <w:lang w:val="x-none" w:eastAsia="x-none"/>
    </w:rPr>
  </w:style>
  <w:style w:type="character" w:customStyle="1" w:styleId="afa">
    <w:name w:val="по центру Знак"/>
    <w:link w:val="16pt"/>
    <w:locked/>
    <w:rsid w:val="00026728"/>
    <w:rPr>
      <w:sz w:val="24"/>
    </w:rPr>
  </w:style>
  <w:style w:type="character" w:styleId="afb">
    <w:name w:val="annotation reference"/>
    <w:uiPriority w:val="99"/>
    <w:semiHidden/>
    <w:unhideWhenUsed/>
    <w:rsid w:val="004B6BC8"/>
    <w:rPr>
      <w:rFonts w:cs="Times New Roman"/>
      <w:sz w:val="16"/>
      <w:szCs w:val="16"/>
    </w:rPr>
  </w:style>
  <w:style w:type="paragraph" w:styleId="afc">
    <w:name w:val="annotation text"/>
    <w:basedOn w:val="a0"/>
    <w:link w:val="afd"/>
    <w:uiPriority w:val="99"/>
    <w:semiHidden/>
    <w:unhideWhenUsed/>
    <w:rsid w:val="004B6BC8"/>
    <w:rPr>
      <w:sz w:val="20"/>
      <w:szCs w:val="20"/>
    </w:rPr>
  </w:style>
  <w:style w:type="character" w:customStyle="1" w:styleId="afd">
    <w:name w:val="Текст примечания Знак"/>
    <w:link w:val="afc"/>
    <w:uiPriority w:val="99"/>
    <w:semiHidden/>
    <w:locked/>
    <w:rsid w:val="004B6BC8"/>
    <w:rPr>
      <w:rFonts w:cs="Times New Roman"/>
      <w:sz w:val="20"/>
      <w:szCs w:val="20"/>
    </w:rPr>
  </w:style>
  <w:style w:type="paragraph" w:styleId="afe">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c">
    <w:name w:val="Обычный (веб) Знак"/>
    <w:aliases w:val="Обычный (Web) Знак"/>
    <w:link w:val="12"/>
    <w:uiPriority w:val="99"/>
    <w:rsid w:val="00A5789A"/>
    <w:rPr>
      <w:rFonts w:ascii="Calibri" w:hAnsi="Calibri" w:cs="Calibri"/>
      <w:sz w:val="24"/>
      <w:szCs w:val="24"/>
    </w:rPr>
  </w:style>
  <w:style w:type="character" w:customStyle="1" w:styleId="34">
    <w:name w:val="Неразрешенное упоминание3"/>
    <w:uiPriority w:val="99"/>
    <w:semiHidden/>
    <w:unhideWhenUsed/>
    <w:rsid w:val="00CE2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053465">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1515997764">
      <w:bodyDiv w:val="1"/>
      <w:marLeft w:val="0"/>
      <w:marRight w:val="0"/>
      <w:marTop w:val="0"/>
      <w:marBottom w:val="0"/>
      <w:divBdr>
        <w:top w:val="none" w:sz="0" w:space="0" w:color="auto"/>
        <w:left w:val="none" w:sz="0" w:space="0" w:color="auto"/>
        <w:bottom w:val="none" w:sz="0" w:space="0" w:color="auto"/>
        <w:right w:val="none" w:sz="0" w:space="0" w:color="auto"/>
      </w:divBdr>
    </w:div>
    <w:div w:id="1750272627">
      <w:bodyDiv w:val="1"/>
      <w:marLeft w:val="0"/>
      <w:marRight w:val="0"/>
      <w:marTop w:val="0"/>
      <w:marBottom w:val="0"/>
      <w:divBdr>
        <w:top w:val="none" w:sz="0" w:space="0" w:color="auto"/>
        <w:left w:val="none" w:sz="0" w:space="0" w:color="auto"/>
        <w:bottom w:val="none" w:sz="0" w:space="0" w:color="auto"/>
        <w:right w:val="none" w:sz="0" w:space="0" w:color="auto"/>
      </w:divBdr>
    </w:div>
    <w:div w:id="1906184817">
      <w:bodyDiv w:val="1"/>
      <w:marLeft w:val="0"/>
      <w:marRight w:val="0"/>
      <w:marTop w:val="0"/>
      <w:marBottom w:val="0"/>
      <w:divBdr>
        <w:top w:val="none" w:sz="0" w:space="0" w:color="auto"/>
        <w:left w:val="none" w:sz="0" w:space="0" w:color="auto"/>
        <w:bottom w:val="none" w:sz="0" w:space="0" w:color="auto"/>
        <w:right w:val="none" w:sz="0" w:space="0" w:color="auto"/>
      </w:divBdr>
    </w:div>
    <w:div w:id="1931959541">
      <w:bodyDiv w:val="1"/>
      <w:marLeft w:val="0"/>
      <w:marRight w:val="0"/>
      <w:marTop w:val="0"/>
      <w:marBottom w:val="0"/>
      <w:divBdr>
        <w:top w:val="none" w:sz="0" w:space="0" w:color="auto"/>
        <w:left w:val="none" w:sz="0" w:space="0" w:color="auto"/>
        <w:bottom w:val="none" w:sz="0" w:space="0" w:color="auto"/>
        <w:right w:val="none" w:sz="0" w:space="0" w:color="auto"/>
      </w:divBdr>
    </w:div>
    <w:div w:id="194904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ink.springer.com/" TargetMode="External"/><Relationship Id="rId3" Type="http://schemas.openxmlformats.org/officeDocument/2006/relationships/settings" Target="settings.xml"/><Relationship Id="rId7" Type="http://schemas.openxmlformats.org/officeDocument/2006/relationships/hyperlink" Target="https://finunivers.alpinadigital.ru/book/38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academic.oup.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27</Pages>
  <Words>4783</Words>
  <Characters>38534</Characters>
  <Application>Microsoft Office Word</Application>
  <DocSecurity>0</DocSecurity>
  <Lines>321</Lines>
  <Paragraphs>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43231</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Полищук Ольга Сергеевна</cp:lastModifiedBy>
  <cp:revision>17</cp:revision>
  <cp:lastPrinted>2023-03-29T07:30:00Z</cp:lastPrinted>
  <dcterms:created xsi:type="dcterms:W3CDTF">2023-03-28T08:02:00Z</dcterms:created>
  <dcterms:modified xsi:type="dcterms:W3CDTF">2024-06-20T09:38:00Z</dcterms:modified>
</cp:coreProperties>
</file>